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BE9" w:rsidRPr="00802EDA" w:rsidRDefault="00714BE9" w:rsidP="00714BE9">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5</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Pr="00E27A13">
        <w:rPr>
          <w:rFonts w:ascii="Arial" w:hAnsi="Arial" w:cs="Arial"/>
          <w:b/>
          <w:bCs/>
          <w:sz w:val="22"/>
        </w:rPr>
        <w:t>R4-250</w:t>
      </w:r>
      <w:r w:rsidR="001D2FBA">
        <w:rPr>
          <w:rFonts w:ascii="Arial" w:hAnsi="Arial" w:cs="Arial"/>
          <w:b/>
          <w:bCs/>
          <w:sz w:val="22"/>
        </w:rPr>
        <w:t>7180</w:t>
      </w:r>
      <w:bookmarkStart w:id="1" w:name="_GoBack"/>
      <w:bookmarkEnd w:id="1"/>
    </w:p>
    <w:p w:rsidR="00DF36BC" w:rsidRPr="00DF36BC" w:rsidRDefault="00714BE9" w:rsidP="00714BE9">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Malta</w:t>
      </w:r>
      <w:r w:rsidRPr="00802EDA">
        <w:rPr>
          <w:rFonts w:ascii="Arial" w:eastAsia="宋体" w:hAnsi="Arial" w:cs="Arial"/>
          <w:b/>
          <w:sz w:val="24"/>
          <w:szCs w:val="24"/>
        </w:rPr>
        <w:t xml:space="preserve">, </w:t>
      </w:r>
      <w:r>
        <w:rPr>
          <w:rFonts w:ascii="Arial" w:eastAsia="宋体" w:hAnsi="Arial" w:cs="Arial"/>
          <w:b/>
          <w:sz w:val="24"/>
          <w:szCs w:val="24"/>
        </w:rPr>
        <w:t>MT</w:t>
      </w:r>
      <w:r w:rsidRPr="00802EDA">
        <w:rPr>
          <w:rFonts w:ascii="Arial" w:eastAsia="宋体" w:hAnsi="Arial" w:cs="Arial"/>
          <w:b/>
          <w:sz w:val="24"/>
          <w:szCs w:val="24"/>
        </w:rPr>
        <w:t xml:space="preserve">, </w:t>
      </w:r>
      <w:r>
        <w:rPr>
          <w:rFonts w:ascii="Arial" w:eastAsia="宋体" w:hAnsi="Arial" w:cs="Arial"/>
          <w:b/>
          <w:sz w:val="24"/>
          <w:szCs w:val="24"/>
        </w:rPr>
        <w:t>19</w:t>
      </w:r>
      <w:r w:rsidRPr="00E55C85">
        <w:rPr>
          <w:rFonts w:ascii="Arial" w:eastAsia="宋体" w:hAnsi="Arial" w:cs="Arial"/>
          <w:b/>
          <w:sz w:val="24"/>
          <w:szCs w:val="24"/>
          <w:vertAlign w:val="superscript"/>
        </w:rPr>
        <w:t>th</w:t>
      </w:r>
      <w:r>
        <w:rPr>
          <w:rFonts w:ascii="Arial" w:eastAsia="宋体" w:hAnsi="Arial" w:cs="Arial"/>
          <w:b/>
          <w:sz w:val="24"/>
          <w:szCs w:val="24"/>
        </w:rPr>
        <w:t xml:space="preserve"> </w:t>
      </w:r>
      <w:r w:rsidRPr="00802EDA">
        <w:rPr>
          <w:rFonts w:ascii="Arial" w:eastAsia="宋体" w:hAnsi="Arial" w:cs="Arial"/>
          <w:b/>
          <w:sz w:val="24"/>
          <w:szCs w:val="24"/>
        </w:rPr>
        <w:t xml:space="preserve">– </w:t>
      </w:r>
      <w:r>
        <w:rPr>
          <w:rFonts w:ascii="Arial" w:eastAsia="宋体" w:hAnsi="Arial" w:cs="Arial"/>
          <w:b/>
          <w:sz w:val="24"/>
          <w:szCs w:val="24"/>
        </w:rPr>
        <w:t>23</w:t>
      </w:r>
      <w:r w:rsidRPr="00871237">
        <w:rPr>
          <w:rFonts w:ascii="Arial" w:eastAsia="宋体" w:hAnsi="Arial" w:cs="Arial" w:hint="eastAsia"/>
          <w:b/>
          <w:sz w:val="24"/>
          <w:szCs w:val="24"/>
          <w:vertAlign w:val="superscript"/>
          <w:lang w:eastAsia="zh-CN"/>
        </w:rPr>
        <w:t>rd</w:t>
      </w:r>
      <w:r>
        <w:rPr>
          <w:rFonts w:ascii="Arial" w:eastAsia="宋体" w:hAnsi="Arial" w:cs="Arial"/>
          <w:b/>
          <w:sz w:val="24"/>
          <w:szCs w:val="24"/>
        </w:rPr>
        <w:t xml:space="preserve"> </w:t>
      </w:r>
      <w:r>
        <w:rPr>
          <w:rFonts w:ascii="Arial" w:eastAsia="宋体" w:hAnsi="Arial" w:cs="Arial" w:hint="eastAsia"/>
          <w:b/>
          <w:sz w:val="24"/>
          <w:szCs w:val="24"/>
          <w:lang w:eastAsia="zh-CN"/>
        </w:rPr>
        <w:t>May</w:t>
      </w:r>
      <w:r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714BE9">
        <w:rPr>
          <w:rFonts w:ascii="Arial" w:eastAsia="宋体" w:hAnsi="Arial" w:cs="Arial"/>
          <w:b/>
          <w:sz w:val="24"/>
          <w:szCs w:val="24"/>
          <w:lang w:val="en-US" w:eastAsia="zh-CN"/>
        </w:rPr>
        <w:t>6</w:t>
      </w:r>
      <w:r w:rsidR="004F5D62">
        <w:rPr>
          <w:rFonts w:ascii="Arial" w:eastAsia="宋体" w:hAnsi="Arial" w:cs="Arial"/>
          <w:b/>
          <w:sz w:val="24"/>
          <w:szCs w:val="24"/>
          <w:lang w:val="en-US" w:eastAsia="zh-CN"/>
        </w:rPr>
        <w:t>.</w:t>
      </w:r>
      <w:r w:rsidR="005A6BC2">
        <w:rPr>
          <w:rFonts w:ascii="Arial" w:eastAsia="宋体" w:hAnsi="Arial" w:cs="Arial"/>
          <w:b/>
          <w:sz w:val="24"/>
          <w:szCs w:val="24"/>
          <w:lang w:val="en-US" w:eastAsia="zh-CN"/>
        </w:rPr>
        <w:t>3</w:t>
      </w:r>
      <w:r w:rsidR="00CA0F9F">
        <w:rPr>
          <w:rFonts w:ascii="Arial" w:eastAsia="宋体" w:hAnsi="Arial" w:cs="Arial"/>
          <w:b/>
          <w:sz w:val="24"/>
          <w:szCs w:val="24"/>
          <w:lang w:val="en-US" w:eastAsia="zh-CN"/>
        </w:rPr>
        <w:t>.3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210E7F">
        <w:rPr>
          <w:rFonts w:ascii="Arial" w:eastAsia="宋体" w:hAnsi="Arial" w:cs="Arial"/>
          <w:b/>
          <w:sz w:val="24"/>
          <w:szCs w:val="24"/>
          <w:lang w:val="en-US" w:eastAsia="zh-CN"/>
        </w:rPr>
        <w:t xml:space="preserve">RF requirements for </w:t>
      </w:r>
      <w:r w:rsidR="006B59A2">
        <w:rPr>
          <w:rFonts w:ascii="Arial" w:eastAsia="宋体" w:hAnsi="Arial" w:cs="Arial"/>
          <w:b/>
          <w:sz w:val="24"/>
          <w:szCs w:val="24"/>
          <w:lang w:val="en-US" w:eastAsia="zh-CN"/>
        </w:rPr>
        <w:t>CW</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w:t>
      </w:r>
      <w:r w:rsidR="007639F1">
        <w:t>4bis</w:t>
      </w:r>
      <w:r w:rsidR="00612978">
        <w:t xml:space="preserve"> meeting</w:t>
      </w:r>
      <w:r w:rsidR="004F1776">
        <w:t>.</w:t>
      </w:r>
      <w:r w:rsidR="00612978">
        <w:t xml:space="preserve"> A WF [1] has been agreed and further discussion on the </w:t>
      </w:r>
      <w:r w:rsidR="006B59A2">
        <w:t>RF requirements for CW</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w:t>
      </w:r>
      <w:r w:rsidR="007639F1">
        <w:rPr>
          <w:rFonts w:eastAsiaTheme="minorEastAsia" w:hint="eastAsia"/>
          <w:lang w:eastAsia="zh-CN"/>
        </w:rPr>
        <w:t>bis</w:t>
      </w:r>
      <w:r w:rsidR="00985CB2">
        <w:rPr>
          <w:rFonts w:eastAsiaTheme="minorEastAsia"/>
          <w:lang w:eastAsia="zh-CN"/>
        </w:rPr>
        <w:t xml:space="preserve"> meeting, the agreed WF has been captured as below:</w:t>
      </w:r>
    </w:p>
    <w:p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5561463"/>
                <wp:effectExtent l="0" t="0" r="24130" b="20320"/>
                <wp:docPr id="6" name="文本框 6"/>
                <wp:cNvGraphicFramePr/>
                <a:graphic xmlns:a="http://schemas.openxmlformats.org/drawingml/2006/main">
                  <a:graphicData uri="http://schemas.microsoft.com/office/word/2010/wordprocessingShape">
                    <wps:wsp>
                      <wps:cNvSpPr txBox="1"/>
                      <wps:spPr>
                        <a:xfrm>
                          <a:off x="0" y="0"/>
                          <a:ext cx="6332220" cy="5561463"/>
                        </a:xfrm>
                        <a:prstGeom prst="rect">
                          <a:avLst/>
                        </a:prstGeom>
                        <a:solidFill>
                          <a:schemeClr val="lt1"/>
                        </a:solidFill>
                        <a:ln w="6350">
                          <a:solidFill>
                            <a:prstClr val="black"/>
                          </a:solidFill>
                        </a:ln>
                      </wps:spPr>
                      <wps:txbx id="1">
                        <w:txbxContent>
                          <w:p w:rsidR="00121532" w:rsidRPr="002F3B35" w:rsidRDefault="00121532" w:rsidP="00121532">
                            <w:pPr>
                              <w:pStyle w:val="3"/>
                              <w:ind w:left="720" w:hanging="720"/>
                              <w:rPr>
                                <w:sz w:val="24"/>
                                <w:szCs w:val="16"/>
                                <w:u w:val="single"/>
                              </w:rPr>
                            </w:pPr>
                            <w:r w:rsidRPr="002F3B35">
                              <w:rPr>
                                <w:sz w:val="24"/>
                                <w:szCs w:val="16"/>
                                <w:u w:val="single"/>
                              </w:rPr>
                              <w:t>Issue 3-2-1</w:t>
                            </w:r>
                            <w:r w:rsidRPr="002F3B35">
                              <w:rPr>
                                <w:sz w:val="24"/>
                                <w:szCs w:val="16"/>
                                <w:u w:val="single"/>
                                <w:lang w:val="en-US"/>
                              </w:rPr>
                              <w:t xml:space="preserve">: </w:t>
                            </w:r>
                            <w:r w:rsidRPr="002F3B35">
                              <w:rPr>
                                <w:sz w:val="24"/>
                                <w:szCs w:val="16"/>
                                <w:u w:val="single"/>
                              </w:rPr>
                              <w:t>ON/OFF power</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rsidR="00121532" w:rsidRPr="002F3B35" w:rsidRDefault="00121532" w:rsidP="00121532">
                            <w:pPr>
                              <w:pStyle w:val="afc"/>
                              <w:numPr>
                                <w:ilvl w:val="1"/>
                                <w:numId w:val="3"/>
                              </w:numPr>
                              <w:ind w:left="1464" w:firstLineChars="0"/>
                              <w:rPr>
                                <w:szCs w:val="21"/>
                              </w:rPr>
                            </w:pPr>
                            <w:r w:rsidRPr="002F3B35">
                              <w:rPr>
                                <w:szCs w:val="21"/>
                              </w:rPr>
                              <w:t xml:space="preserve">Define </w:t>
                            </w:r>
                            <w:r w:rsidRPr="002F3B35">
                              <w:rPr>
                                <w:rFonts w:hint="eastAsia"/>
                                <w:szCs w:val="21"/>
                              </w:rPr>
                              <w:t>CW</w:t>
                            </w:r>
                            <w:r w:rsidRPr="002F3B35">
                              <w:rPr>
                                <w:szCs w:val="21"/>
                              </w:rPr>
                              <w:t xml:space="preserve"> OFF power</w:t>
                            </w:r>
                          </w:p>
                          <w:p w:rsidR="00121532" w:rsidRPr="002F3B35" w:rsidRDefault="00121532" w:rsidP="00121532">
                            <w:pPr>
                              <w:pStyle w:val="afc"/>
                              <w:numPr>
                                <w:ilvl w:val="1"/>
                                <w:numId w:val="3"/>
                              </w:numPr>
                              <w:ind w:left="1464" w:firstLineChars="0"/>
                              <w:rPr>
                                <w:szCs w:val="21"/>
                              </w:rPr>
                            </w:pPr>
                            <w:r w:rsidRPr="002F3B35">
                              <w:rPr>
                                <w:szCs w:val="21"/>
                              </w:rPr>
                              <w:t>Value TBD</w:t>
                            </w:r>
                          </w:p>
                          <w:p w:rsidR="00121532" w:rsidRPr="002F3B35" w:rsidRDefault="00121532" w:rsidP="00121532">
                            <w:pPr>
                              <w:pStyle w:val="3"/>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rsidR="00121532" w:rsidRPr="002F3B35" w:rsidRDefault="00121532" w:rsidP="00121532">
                            <w:pPr>
                              <w:pStyle w:val="afc"/>
                              <w:numPr>
                                <w:ilvl w:val="1"/>
                                <w:numId w:val="3"/>
                              </w:numPr>
                              <w:ind w:left="1464" w:firstLineChars="0"/>
                              <w:rPr>
                                <w:szCs w:val="21"/>
                              </w:rPr>
                            </w:pPr>
                            <w:r w:rsidRPr="002F3B35">
                              <w:rPr>
                                <w:rFonts w:hint="eastAsia"/>
                                <w:szCs w:val="21"/>
                              </w:rPr>
                              <w:t>FFS on whether to define phase noise requirements or leave to implementation in Rel-19 WI.</w:t>
                            </w:r>
                          </w:p>
                          <w:p w:rsidR="00121532" w:rsidRPr="002F3B35" w:rsidRDefault="00121532" w:rsidP="00121532">
                            <w:pPr>
                              <w:pStyle w:val="afc"/>
                              <w:numPr>
                                <w:ilvl w:val="1"/>
                                <w:numId w:val="3"/>
                              </w:numPr>
                              <w:ind w:left="1464" w:firstLineChars="0"/>
                              <w:rPr>
                                <w:szCs w:val="21"/>
                              </w:rPr>
                            </w:pPr>
                            <w:r w:rsidRPr="002F3B35">
                              <w:rPr>
                                <w:szCs w:val="21"/>
                              </w:rPr>
                              <w:t>Encourage</w:t>
                            </w:r>
                            <w:r w:rsidRPr="002F3B35">
                              <w:rPr>
                                <w:rFonts w:hint="eastAsia"/>
                                <w:szCs w:val="21"/>
                              </w:rPr>
                              <w:t xml:space="preserve"> companies provide phase noise profile</w:t>
                            </w:r>
                          </w:p>
                          <w:p w:rsidR="00121532" w:rsidRPr="002F3B35" w:rsidRDefault="00121532" w:rsidP="00121532">
                            <w:pPr>
                              <w:pStyle w:val="3"/>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p>
                          <w:p w:rsidR="00121532" w:rsidRPr="002F3B35" w:rsidRDefault="00121532" w:rsidP="00121532">
                            <w:pPr>
                              <w:pStyle w:val="afc"/>
                              <w:numPr>
                                <w:ilvl w:val="1"/>
                                <w:numId w:val="3"/>
                              </w:numPr>
                              <w:ind w:left="1464" w:firstLineChars="0"/>
                              <w:rPr>
                                <w:sz w:val="22"/>
                                <w:szCs w:val="24"/>
                              </w:rPr>
                            </w:pPr>
                            <w:r w:rsidRPr="002F3B35">
                              <w:rPr>
                                <w:sz w:val="22"/>
                                <w:szCs w:val="24"/>
                              </w:rPr>
                              <w:t>FFS on unwanted emission boundary and corresponding values:</w:t>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1: The unwanted emission of CW is defined from minimum small frequency shift ± D2R transmission bandwidth/2 to the boundary of D2R channel bandwidth</w:t>
                            </w:r>
                          </w:p>
                          <w:p w:rsidR="00121532" w:rsidRPr="002F3B35" w:rsidRDefault="00121532" w:rsidP="00121532">
                            <w:pPr>
                              <w:spacing w:line="256" w:lineRule="auto"/>
                              <w:ind w:leftChars="100" w:left="200"/>
                              <w:jc w:val="center"/>
                              <w:rPr>
                                <w:rFonts w:eastAsia="等线"/>
                                <w:b/>
                                <w:color w:val="000000" w:themeColor="text1"/>
                              </w:rPr>
                            </w:pPr>
                            <w:r w:rsidRPr="002F3B35">
                              <w:rPr>
                                <w:noProof/>
                                <w:lang w:val="en-US" w:eastAsia="zh-CN"/>
                              </w:rPr>
                              <w:drawing>
                                <wp:inline distT="0" distB="0" distL="0" distR="0" wp14:anchorId="1A7FCA0F" wp14:editId="33775886">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2"/>
                                          <a:stretch>
                                            <a:fillRect/>
                                          </a:stretch>
                                        </pic:blipFill>
                                        <pic:spPr>
                                          <a:xfrm>
                                            <a:off x="0" y="0"/>
                                            <a:ext cx="2807305" cy="1138238"/>
                                          </a:xfrm>
                                          <a:prstGeom prst="rect">
                                            <a:avLst/>
                                          </a:prstGeom>
                                        </pic:spPr>
                                      </pic:pic>
                                    </a:graphicData>
                                  </a:graphic>
                                </wp:inline>
                              </w:drawing>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2: FFS whether or not to define channel bandwidth for CW</w:t>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3: The spectrum emission mask of the CW node applies to frequencies (</w:t>
                            </w:r>
                            <w:proofErr w:type="spellStart"/>
                            <w:r w:rsidRPr="002F3B35">
                              <w:rPr>
                                <w:sz w:val="22"/>
                                <w:szCs w:val="24"/>
                              </w:rPr>
                              <w:t>Δf</w:t>
                            </w:r>
                            <w:proofErr w:type="spellEnd"/>
                            <w:r w:rsidRPr="002F3B35">
                              <w:rPr>
                                <w:sz w:val="22"/>
                                <w:szCs w:val="24"/>
                              </w:rPr>
                              <w:t>) starting from the assigned transmission frequency. The spectrum emission mask for CW node is defined as in Table 2.2-4.</w:t>
                            </w:r>
                          </w:p>
                          <w:p w:rsidR="00121532" w:rsidRPr="002F3B35" w:rsidRDefault="00121532" w:rsidP="00121532">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121532" w:rsidRPr="002F3B35" w:rsidTr="00F87327">
                              <w:trPr>
                                <w:cantSplit/>
                                <w:jc w:val="center"/>
                              </w:trPr>
                              <w:tc>
                                <w:tcPr>
                                  <w:tcW w:w="1512" w:type="dxa"/>
                                </w:tcPr>
                                <w:p w:rsidR="00121532" w:rsidRPr="002F3B35" w:rsidRDefault="00121532" w:rsidP="00121532">
                                  <w:pPr>
                                    <w:keepNext/>
                                    <w:keepLines/>
                                    <w:spacing w:after="0"/>
                                    <w:jc w:val="center"/>
                                    <w:rPr>
                                      <w:rFonts w:ascii="Arial" w:hAnsi="Arial" w:cs="Arial"/>
                                      <w:b/>
                                      <w:sz w:val="18"/>
                                      <w:lang w:eastAsia="ja-JP"/>
                                    </w:rPr>
                                  </w:pPr>
                                  <w:proofErr w:type="spellStart"/>
                                  <w:r w:rsidRPr="002F3B35">
                                    <w:rPr>
                                      <w:rFonts w:ascii="Arial" w:hAnsi="Arial" w:cs="Arial"/>
                                      <w:b/>
                                      <w:sz w:val="18"/>
                                      <w:lang w:eastAsia="ja-JP"/>
                                    </w:rPr>
                                    <w:t>Δf</w:t>
                                  </w:r>
                                  <w:proofErr w:type="spellEnd"/>
                                  <w:r w:rsidRPr="002F3B35">
                                    <w:rPr>
                                      <w:rFonts w:ascii="Arial" w:hAnsi="Arial" w:cs="Arial"/>
                                      <w:b/>
                                      <w:sz w:val="18"/>
                                    </w:rPr>
                                    <w:t xml:space="preserve"> </w:t>
                                  </w:r>
                                  <w:r w:rsidRPr="002F3B35">
                                    <w:rPr>
                                      <w:rFonts w:ascii="Arial" w:hAnsi="Arial" w:cs="Arial"/>
                                      <w:b/>
                                      <w:sz w:val="18"/>
                                      <w:lang w:eastAsia="ja-JP"/>
                                    </w:rPr>
                                    <w:t>(</w:t>
                                  </w:r>
                                  <w:r w:rsidRPr="002F3B35">
                                    <w:rPr>
                                      <w:rFonts w:ascii="Arial" w:hAnsi="Arial" w:cs="Arial"/>
                                      <w:b/>
                                      <w:sz w:val="18"/>
                                    </w:rPr>
                                    <w:t>k</w:t>
                                  </w:r>
                                  <w:r w:rsidRPr="002F3B35">
                                    <w:rPr>
                                      <w:rFonts w:ascii="Arial" w:hAnsi="Arial" w:cs="Arial"/>
                                      <w:b/>
                                      <w:sz w:val="18"/>
                                      <w:lang w:eastAsia="ja-JP"/>
                                    </w:rPr>
                                    <w:t>Hz)</w:t>
                                  </w:r>
                                </w:p>
                              </w:tc>
                              <w:tc>
                                <w:tcPr>
                                  <w:tcW w:w="1182" w:type="dxa"/>
                                </w:tcPr>
                                <w:p w:rsidR="00121532" w:rsidRPr="002F3B35" w:rsidRDefault="00121532" w:rsidP="00121532">
                                  <w:pPr>
                                    <w:keepNext/>
                                    <w:keepLines/>
                                    <w:spacing w:after="0"/>
                                    <w:jc w:val="center"/>
                                    <w:rPr>
                                      <w:rFonts w:ascii="Arial" w:hAnsi="Arial" w:cs="Arial"/>
                                      <w:b/>
                                      <w:sz w:val="18"/>
                                    </w:rPr>
                                  </w:pPr>
                                  <w:r w:rsidRPr="002F3B35">
                                    <w:rPr>
                                      <w:rFonts w:ascii="Arial" w:hAnsi="Arial" w:cs="Arial"/>
                                      <w:b/>
                                      <w:sz w:val="18"/>
                                    </w:rPr>
                                    <w:t>Emission limit (dBm)</w:t>
                                  </w:r>
                                </w:p>
                              </w:tc>
                              <w:tc>
                                <w:tcPr>
                                  <w:tcW w:w="1417" w:type="dxa"/>
                                </w:tcPr>
                                <w:p w:rsidR="00121532" w:rsidRPr="002F3B35" w:rsidRDefault="00121532" w:rsidP="00121532">
                                  <w:pPr>
                                    <w:keepNext/>
                                    <w:keepLines/>
                                    <w:spacing w:after="0"/>
                                    <w:jc w:val="center"/>
                                    <w:rPr>
                                      <w:rFonts w:ascii="Arial" w:hAnsi="Arial" w:cs="Arial"/>
                                      <w:b/>
                                      <w:sz w:val="18"/>
                                      <w:lang w:eastAsia="ja-JP"/>
                                    </w:rPr>
                                  </w:pPr>
                                  <w:r w:rsidRPr="002F3B35">
                                    <w:rPr>
                                      <w:rFonts w:ascii="Arial" w:hAnsi="Arial" w:cs="Arial"/>
                                      <w:b/>
                                      <w:sz w:val="18"/>
                                      <w:lang w:eastAsia="ja-JP"/>
                                    </w:rPr>
                                    <w:t>Measurement bandwidth</w:t>
                                  </w: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cs="Arial"/>
                                      <w:sz w:val="18"/>
                                    </w:rPr>
                                    <w:t>N/A</w:t>
                                  </w:r>
                                </w:p>
                              </w:tc>
                              <w:tc>
                                <w:tcPr>
                                  <w:tcW w:w="1417" w:type="dxa"/>
                                </w:tcPr>
                                <w:p w:rsidR="00121532" w:rsidRPr="002F3B35" w:rsidRDefault="00121532" w:rsidP="00121532">
                                  <w:pPr>
                                    <w:keepNext/>
                                    <w:keepLines/>
                                    <w:spacing w:after="0"/>
                                    <w:jc w:val="center"/>
                                    <w:rPr>
                                      <w:rFonts w:ascii="Arial" w:hAnsi="Arial" w:cs="Arial"/>
                                      <w:sz w:val="18"/>
                                      <w:lang w:eastAsia="ja-JP"/>
                                    </w:rPr>
                                  </w:pP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cs="Arial"/>
                                      <w:sz w:val="18"/>
                                    </w:rPr>
                                    <w:t>-15</w:t>
                                  </w:r>
                                </w:p>
                              </w:tc>
                              <w:tc>
                                <w:tcPr>
                                  <w:tcW w:w="1417" w:type="dxa"/>
                                </w:tcPr>
                                <w:p w:rsidR="00121532" w:rsidRPr="002F3B35" w:rsidRDefault="00121532" w:rsidP="00121532">
                                  <w:pPr>
                                    <w:keepNext/>
                                    <w:keepLines/>
                                    <w:spacing w:after="0"/>
                                    <w:jc w:val="center"/>
                                    <w:rPr>
                                      <w:rFonts w:ascii="Arial" w:hAnsi="Arial" w:cs="Arial"/>
                                      <w:sz w:val="18"/>
                                      <w:lang w:eastAsia="ja-JP"/>
                                    </w:rPr>
                                  </w:pPr>
                                  <w:r w:rsidRPr="002F3B35">
                                    <w:rPr>
                                      <w:rFonts w:ascii="Arial" w:hAnsi="Arial" w:cs="Arial"/>
                                      <w:sz w:val="18"/>
                                      <w:lang w:eastAsia="ja-JP"/>
                                    </w:rPr>
                                    <w:t>30 kHz</w:t>
                                  </w: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cs="Arial"/>
                                      <w:sz w:val="18"/>
                                    </w:rPr>
                                    <w:t>-20</w:t>
                                  </w:r>
                                </w:p>
                              </w:tc>
                              <w:tc>
                                <w:tcPr>
                                  <w:tcW w:w="1417" w:type="dxa"/>
                                </w:tcPr>
                                <w:p w:rsidR="00121532" w:rsidRPr="002F3B35" w:rsidRDefault="00121532" w:rsidP="00121532">
                                  <w:pPr>
                                    <w:keepNext/>
                                    <w:keepLines/>
                                    <w:spacing w:after="0"/>
                                    <w:jc w:val="center"/>
                                    <w:rPr>
                                      <w:rFonts w:ascii="Arial" w:hAnsi="Arial" w:cs="Arial"/>
                                      <w:sz w:val="18"/>
                                      <w:lang w:eastAsia="ja-JP"/>
                                    </w:rPr>
                                  </w:pPr>
                                  <w:r w:rsidRPr="002F3B35">
                                    <w:rPr>
                                      <w:rFonts w:ascii="Arial" w:hAnsi="Arial" w:cs="Arial"/>
                                      <w:sz w:val="18"/>
                                      <w:lang w:eastAsia="ja-JP"/>
                                    </w:rPr>
                                    <w:t>30 kHz</w:t>
                                  </w: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proofErr w:type="spellStart"/>
                                  <w:r w:rsidRPr="002F3B35">
                                    <w:rPr>
                                      <w:rFonts w:cs="v5.0.0"/>
                                    </w:rPr>
                                    <w:t>f</w:t>
                                  </w:r>
                                  <w:r w:rsidRPr="002F3B35">
                                    <w:rPr>
                                      <w:rFonts w:cs="v5.0.0"/>
                                      <w:vertAlign w:val="subscript"/>
                                    </w:rPr>
                                    <w:t>max</w:t>
                                  </w:r>
                                  <w:proofErr w:type="spellEnd"/>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sz w:val="18"/>
                                      <w:lang w:eastAsia="x-none"/>
                                    </w:rPr>
                                    <w:t>-27</w:t>
                                  </w:r>
                                </w:p>
                              </w:tc>
                              <w:tc>
                                <w:tcPr>
                                  <w:tcW w:w="1417" w:type="dxa"/>
                                </w:tcPr>
                                <w:p w:rsidR="00121532" w:rsidRPr="002F3B35" w:rsidRDefault="00121532" w:rsidP="00121532">
                                  <w:pPr>
                                    <w:keepNext/>
                                    <w:keepLines/>
                                    <w:spacing w:after="0"/>
                                    <w:jc w:val="center"/>
                                    <w:rPr>
                                      <w:rFonts w:ascii="Arial" w:hAnsi="Arial" w:cs="Arial"/>
                                      <w:sz w:val="18"/>
                                      <w:lang w:eastAsia="ja-JP"/>
                                    </w:rPr>
                                  </w:pPr>
                                  <w:r w:rsidRPr="002F3B35">
                                    <w:rPr>
                                      <w:rFonts w:ascii="Arial" w:hAnsi="Arial" w:cs="Arial"/>
                                      <w:sz w:val="18"/>
                                      <w:lang w:eastAsia="ja-JP"/>
                                    </w:rPr>
                                    <w:t>30 kHz</w:t>
                                  </w:r>
                                </w:p>
                              </w:tc>
                            </w:tr>
                          </w:tbl>
                          <w:p w:rsidR="00121532" w:rsidRPr="002F3B35" w:rsidRDefault="00121532" w:rsidP="00121532">
                            <w:pPr>
                              <w:pStyle w:val="afc"/>
                              <w:numPr>
                                <w:ilvl w:val="1"/>
                                <w:numId w:val="3"/>
                              </w:numPr>
                              <w:ind w:leftChars="652" w:left="1664" w:firstLineChars="0"/>
                              <w:rPr>
                                <w:sz w:val="22"/>
                                <w:szCs w:val="24"/>
                              </w:rPr>
                            </w:pPr>
                            <w:r w:rsidRPr="002F3B35">
                              <w:rPr>
                                <w:rFonts w:eastAsiaTheme="minorEastAsia"/>
                                <w:sz w:val="22"/>
                                <w:szCs w:val="24"/>
                                <w:lang w:eastAsia="zh-CN"/>
                              </w:rPr>
                              <w:t>Other options are not precluded.</w:t>
                            </w:r>
                          </w:p>
                          <w:p w:rsidR="00121532" w:rsidRPr="002F3B35" w:rsidRDefault="00121532" w:rsidP="00121532">
                            <w:pPr>
                              <w:pStyle w:val="3"/>
                              <w:ind w:left="720" w:hanging="720"/>
                              <w:rPr>
                                <w:sz w:val="24"/>
                                <w:szCs w:val="16"/>
                                <w:u w:val="single"/>
                              </w:rPr>
                            </w:pPr>
                            <w:r w:rsidRPr="002F3B35">
                              <w:rPr>
                                <w:sz w:val="24"/>
                                <w:szCs w:val="16"/>
                                <w:u w:val="single"/>
                              </w:rPr>
                              <w:t>Issue 3-6</w:t>
                            </w:r>
                            <w:r w:rsidRPr="002F3B35">
                              <w:rPr>
                                <w:sz w:val="24"/>
                                <w:szCs w:val="16"/>
                                <w:u w:val="single"/>
                                <w:lang w:val="en-US"/>
                              </w:rPr>
                              <w:t xml:space="preserve">: </w:t>
                            </w:r>
                            <w:r w:rsidRPr="002F3B35">
                              <w:rPr>
                                <w:rFonts w:hint="eastAsia"/>
                                <w:sz w:val="24"/>
                                <w:szCs w:val="16"/>
                                <w:u w:val="single"/>
                              </w:rPr>
                              <w:t>S</w:t>
                            </w:r>
                            <w:r w:rsidRPr="002F3B35">
                              <w:rPr>
                                <w:sz w:val="24"/>
                                <w:szCs w:val="16"/>
                                <w:u w:val="single"/>
                              </w:rPr>
                              <w:t>purious emissions</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rsidR="00121532" w:rsidRPr="002F3B35" w:rsidRDefault="00121532" w:rsidP="00121532">
                            <w:pPr>
                              <w:pStyle w:val="afc"/>
                              <w:numPr>
                                <w:ilvl w:val="1"/>
                                <w:numId w:val="3"/>
                              </w:numPr>
                              <w:ind w:left="1464" w:firstLineChars="0"/>
                              <w:rPr>
                                <w:sz w:val="22"/>
                                <w:szCs w:val="24"/>
                              </w:rPr>
                            </w:pPr>
                            <w:r w:rsidRPr="002F3B35">
                              <w:rPr>
                                <w:sz w:val="22"/>
                                <w:szCs w:val="24"/>
                              </w:rPr>
                              <w:t>FFS on spurious emissions boundary and corresponding values</w:t>
                            </w:r>
                            <w:r w:rsidRPr="002F3B35">
                              <w:rPr>
                                <w:rFonts w:hint="eastAsia"/>
                                <w:sz w:val="22"/>
                                <w:szCs w:val="24"/>
                              </w:rPr>
                              <w:t>:</w:t>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 xml:space="preserve">Option 1: </w:t>
                            </w:r>
                            <w:r w:rsidRPr="002F3B35">
                              <w:rPr>
                                <w:rFonts w:hint="eastAsia"/>
                                <w:sz w:val="22"/>
                                <w:szCs w:val="24"/>
                              </w:rPr>
                              <w:t>The s</w:t>
                            </w:r>
                            <w:r w:rsidRPr="002F3B35">
                              <w:rPr>
                                <w:sz w:val="22"/>
                                <w:szCs w:val="24"/>
                              </w:rPr>
                              <w:t>purious emission</w:t>
                            </w:r>
                            <w:r w:rsidRPr="002F3B35">
                              <w:rPr>
                                <w:rFonts w:hint="eastAsia"/>
                                <w:sz w:val="22"/>
                                <w:szCs w:val="24"/>
                              </w:rPr>
                              <w:t xml:space="preserve"> of CW starts from the boundary of D2R channel </w:t>
                            </w:r>
                            <w:r w:rsidRPr="002F3B35">
                              <w:rPr>
                                <w:sz w:val="22"/>
                                <w:szCs w:val="24"/>
                              </w:rPr>
                              <w:t>bandwidth</w:t>
                            </w:r>
                            <w:r w:rsidRPr="002F3B35">
                              <w:rPr>
                                <w:rFonts w:hint="eastAsia"/>
                                <w:sz w:val="22"/>
                                <w:szCs w:val="24"/>
                              </w:rPr>
                              <w:t>.</w:t>
                            </w:r>
                            <w:r w:rsidRPr="002F3B35">
                              <w:rPr>
                                <w:sz w:val="22"/>
                                <w:szCs w:val="24"/>
                              </w:rPr>
                              <w:t xml:space="preserve"> </w:t>
                            </w:r>
                          </w:p>
                          <w:p w:rsidR="00121532" w:rsidRPr="002F3B35" w:rsidRDefault="00121532" w:rsidP="00121532">
                            <w:pPr>
                              <w:pStyle w:val="afc"/>
                              <w:ind w:leftChars="832" w:left="1664" w:firstLineChars="0" w:firstLine="0"/>
                              <w:rPr>
                                <w:rFonts w:eastAsiaTheme="minorEastAsia"/>
                                <w:lang w:eastAsia="zh-CN"/>
                              </w:rPr>
                            </w:pPr>
                            <w:r w:rsidRPr="002F3B35">
                              <w:rPr>
                                <w:noProof/>
                                <w:lang w:val="en-US" w:eastAsia="zh-CN"/>
                              </w:rPr>
                              <w:drawing>
                                <wp:inline distT="0" distB="0" distL="0" distR="0" wp14:anchorId="048BD391" wp14:editId="03400EB6">
                                  <wp:extent cx="3902779" cy="1105133"/>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3"/>
                                          <a:stretch>
                                            <a:fillRect/>
                                          </a:stretch>
                                        </pic:blipFill>
                                        <pic:spPr>
                                          <a:xfrm>
                                            <a:off x="0" y="0"/>
                                            <a:ext cx="3911083" cy="1107484"/>
                                          </a:xfrm>
                                          <a:prstGeom prst="rect">
                                            <a:avLst/>
                                          </a:prstGeom>
                                        </pic:spPr>
                                      </pic:pic>
                                    </a:graphicData>
                                  </a:graphic>
                                </wp:inline>
                              </w:drawing>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2</w:t>
                            </w:r>
                            <w:r w:rsidRPr="002F3B35">
                              <w:rPr>
                                <w:rFonts w:eastAsiaTheme="minorEastAsia" w:hint="eastAsia"/>
                                <w:sz w:val="22"/>
                                <w:szCs w:val="24"/>
                                <w:lang w:eastAsia="zh-CN"/>
                              </w:rPr>
                              <w:t>:</w:t>
                            </w:r>
                            <w:r w:rsidRPr="002F3B35">
                              <w:rPr>
                                <w:rFonts w:eastAsiaTheme="minorEastAsia"/>
                                <w:sz w:val="22"/>
                                <w:szCs w:val="24"/>
                                <w:lang w:eastAsia="zh-CN"/>
                              </w:rPr>
                              <w:t xml:space="preserve"> </w:t>
                            </w:r>
                            <w:r w:rsidRPr="002F3B35">
                              <w:rPr>
                                <w:sz w:val="22"/>
                                <w:szCs w:val="24"/>
                              </w:rPr>
                              <w:t xml:space="preserve">The boundary between spectrum emission mask domain and spurious emission domain for CW node is specified as </w:t>
                            </w:r>
                            <w:r w:rsidRPr="002F3B35">
                              <w:rPr>
                                <w:rFonts w:hint="eastAsia"/>
                                <w:sz w:val="22"/>
                                <w:szCs w:val="24"/>
                              </w:rPr>
                              <w:t>Δ</w:t>
                            </w:r>
                            <w:r w:rsidRPr="002F3B35">
                              <w:rPr>
                                <w:sz w:val="22"/>
                                <w:szCs w:val="24"/>
                              </w:rPr>
                              <w:t xml:space="preserve">F = 10 MHz </w:t>
                            </w:r>
                          </w:p>
                          <w:p w:rsidR="00121532" w:rsidRPr="002F3B35" w:rsidRDefault="00121532" w:rsidP="00121532">
                            <w:pPr>
                              <w:pStyle w:val="afc"/>
                              <w:numPr>
                                <w:ilvl w:val="1"/>
                                <w:numId w:val="3"/>
                              </w:numPr>
                              <w:ind w:leftChars="652" w:left="1664" w:firstLineChars="0"/>
                              <w:rPr>
                                <w:sz w:val="22"/>
                                <w:szCs w:val="24"/>
                              </w:rPr>
                            </w:pPr>
                            <w:r w:rsidRPr="002F3B35">
                              <w:rPr>
                                <w:rFonts w:eastAsiaTheme="minorEastAsia" w:hint="eastAsia"/>
                                <w:sz w:val="22"/>
                                <w:szCs w:val="24"/>
                                <w:lang w:eastAsia="zh-CN"/>
                              </w:rPr>
                              <w:t>O</w:t>
                            </w:r>
                            <w:r w:rsidRPr="002F3B35">
                              <w:rPr>
                                <w:rFonts w:eastAsiaTheme="minorEastAsia"/>
                                <w:sz w:val="22"/>
                                <w:szCs w:val="24"/>
                                <w:lang w:eastAsia="zh-CN"/>
                              </w:rPr>
                              <w:t>ther options are not precluded.</w:t>
                            </w:r>
                          </w:p>
                          <w:p w:rsidR="00DC6E45" w:rsidRPr="00352136" w:rsidRDefault="00DC6E45" w:rsidP="00DC6E45">
                            <w:pPr>
                              <w:pStyle w:val="afc"/>
                              <w:numPr>
                                <w:ilvl w:val="1"/>
                                <w:numId w:val="3"/>
                              </w:numPr>
                              <w:ind w:left="1464" w:firstLineChars="0"/>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437.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" fillcolor="white [3201]" strokeweight=".5pt">
                <v:textbox style="mso-next-textbox:#文本框 1">
                  <w:txbxContent>
                    <w:p w:rsidR="00121532" w:rsidRPr="002F3B35" w:rsidRDefault="00121532" w:rsidP="00121532">
                      <w:pPr>
                        <w:pStyle w:val="3"/>
                        <w:ind w:left="720" w:hanging="720"/>
                        <w:rPr>
                          <w:sz w:val="24"/>
                          <w:szCs w:val="16"/>
                          <w:u w:val="single"/>
                        </w:rPr>
                      </w:pPr>
                      <w:r w:rsidRPr="002F3B35">
                        <w:rPr>
                          <w:sz w:val="24"/>
                          <w:szCs w:val="16"/>
                          <w:u w:val="single"/>
                        </w:rPr>
                        <w:t>Issue 3-2-1</w:t>
                      </w:r>
                      <w:r w:rsidRPr="002F3B35">
                        <w:rPr>
                          <w:sz w:val="24"/>
                          <w:szCs w:val="16"/>
                          <w:u w:val="single"/>
                          <w:lang w:val="en-US"/>
                        </w:rPr>
                        <w:t xml:space="preserve">: </w:t>
                      </w:r>
                      <w:r w:rsidRPr="002F3B35">
                        <w:rPr>
                          <w:sz w:val="24"/>
                          <w:szCs w:val="16"/>
                          <w:u w:val="single"/>
                        </w:rPr>
                        <w:t>ON/OFF power</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rsidR="00121532" w:rsidRPr="002F3B35" w:rsidRDefault="00121532" w:rsidP="00121532">
                      <w:pPr>
                        <w:pStyle w:val="afc"/>
                        <w:numPr>
                          <w:ilvl w:val="1"/>
                          <w:numId w:val="3"/>
                        </w:numPr>
                        <w:ind w:left="1464" w:firstLineChars="0"/>
                        <w:rPr>
                          <w:szCs w:val="21"/>
                        </w:rPr>
                      </w:pPr>
                      <w:r w:rsidRPr="002F3B35">
                        <w:rPr>
                          <w:szCs w:val="21"/>
                        </w:rPr>
                        <w:t xml:space="preserve">Define </w:t>
                      </w:r>
                      <w:r w:rsidRPr="002F3B35">
                        <w:rPr>
                          <w:rFonts w:hint="eastAsia"/>
                          <w:szCs w:val="21"/>
                        </w:rPr>
                        <w:t>CW</w:t>
                      </w:r>
                      <w:r w:rsidRPr="002F3B35">
                        <w:rPr>
                          <w:szCs w:val="21"/>
                        </w:rPr>
                        <w:t xml:space="preserve"> OFF power</w:t>
                      </w:r>
                    </w:p>
                    <w:p w:rsidR="00121532" w:rsidRPr="002F3B35" w:rsidRDefault="00121532" w:rsidP="00121532">
                      <w:pPr>
                        <w:pStyle w:val="afc"/>
                        <w:numPr>
                          <w:ilvl w:val="1"/>
                          <w:numId w:val="3"/>
                        </w:numPr>
                        <w:ind w:left="1464" w:firstLineChars="0"/>
                        <w:rPr>
                          <w:szCs w:val="21"/>
                        </w:rPr>
                      </w:pPr>
                      <w:r w:rsidRPr="002F3B35">
                        <w:rPr>
                          <w:szCs w:val="21"/>
                        </w:rPr>
                        <w:t>Value TBD</w:t>
                      </w:r>
                    </w:p>
                    <w:p w:rsidR="00121532" w:rsidRPr="002F3B35" w:rsidRDefault="00121532" w:rsidP="00121532">
                      <w:pPr>
                        <w:pStyle w:val="3"/>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rsidR="00121532" w:rsidRPr="002F3B35" w:rsidRDefault="00121532" w:rsidP="00121532">
                      <w:pPr>
                        <w:pStyle w:val="afc"/>
                        <w:numPr>
                          <w:ilvl w:val="1"/>
                          <w:numId w:val="3"/>
                        </w:numPr>
                        <w:ind w:left="1464" w:firstLineChars="0"/>
                        <w:rPr>
                          <w:szCs w:val="21"/>
                        </w:rPr>
                      </w:pPr>
                      <w:r w:rsidRPr="002F3B35">
                        <w:rPr>
                          <w:rFonts w:hint="eastAsia"/>
                          <w:szCs w:val="21"/>
                        </w:rPr>
                        <w:t>FFS on whether to define phase noise requirements or leave to implementation in Rel-19 WI.</w:t>
                      </w:r>
                    </w:p>
                    <w:p w:rsidR="00121532" w:rsidRPr="002F3B35" w:rsidRDefault="00121532" w:rsidP="00121532">
                      <w:pPr>
                        <w:pStyle w:val="afc"/>
                        <w:numPr>
                          <w:ilvl w:val="1"/>
                          <w:numId w:val="3"/>
                        </w:numPr>
                        <w:ind w:left="1464" w:firstLineChars="0"/>
                        <w:rPr>
                          <w:szCs w:val="21"/>
                        </w:rPr>
                      </w:pPr>
                      <w:r w:rsidRPr="002F3B35">
                        <w:rPr>
                          <w:szCs w:val="21"/>
                        </w:rPr>
                        <w:t>Encourage</w:t>
                      </w:r>
                      <w:r w:rsidRPr="002F3B35">
                        <w:rPr>
                          <w:rFonts w:hint="eastAsia"/>
                          <w:szCs w:val="21"/>
                        </w:rPr>
                        <w:t xml:space="preserve"> companies provide phase noise profile</w:t>
                      </w:r>
                    </w:p>
                    <w:p w:rsidR="00121532" w:rsidRPr="002F3B35" w:rsidRDefault="00121532" w:rsidP="00121532">
                      <w:pPr>
                        <w:pStyle w:val="3"/>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p>
                    <w:p w:rsidR="00121532" w:rsidRPr="002F3B35" w:rsidRDefault="00121532" w:rsidP="00121532">
                      <w:pPr>
                        <w:pStyle w:val="afc"/>
                        <w:numPr>
                          <w:ilvl w:val="1"/>
                          <w:numId w:val="3"/>
                        </w:numPr>
                        <w:ind w:left="1464" w:firstLineChars="0"/>
                        <w:rPr>
                          <w:sz w:val="22"/>
                          <w:szCs w:val="24"/>
                        </w:rPr>
                      </w:pPr>
                      <w:r w:rsidRPr="002F3B35">
                        <w:rPr>
                          <w:sz w:val="22"/>
                          <w:szCs w:val="24"/>
                        </w:rPr>
                        <w:t>FFS on unwanted emission boundary and corresponding values:</w:t>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1: The unwanted emission of CW is defined from minimum small frequency shift ± D2R transmission bandwidth/2 to the boundary of D2R channel bandwidth</w:t>
                      </w:r>
                    </w:p>
                    <w:p w:rsidR="00121532" w:rsidRPr="002F3B35" w:rsidRDefault="00121532" w:rsidP="00121532">
                      <w:pPr>
                        <w:spacing w:line="256" w:lineRule="auto"/>
                        <w:ind w:leftChars="100" w:left="200"/>
                        <w:jc w:val="center"/>
                        <w:rPr>
                          <w:rFonts w:eastAsia="等线"/>
                          <w:b/>
                          <w:color w:val="000000" w:themeColor="text1"/>
                        </w:rPr>
                      </w:pPr>
                      <w:r w:rsidRPr="002F3B35">
                        <w:rPr>
                          <w:noProof/>
                          <w:lang w:val="en-US" w:eastAsia="zh-CN"/>
                        </w:rPr>
                        <w:drawing>
                          <wp:inline distT="0" distB="0" distL="0" distR="0" wp14:anchorId="1A7FCA0F" wp14:editId="33775886">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2"/>
                                    <a:stretch>
                                      <a:fillRect/>
                                    </a:stretch>
                                  </pic:blipFill>
                                  <pic:spPr>
                                    <a:xfrm>
                                      <a:off x="0" y="0"/>
                                      <a:ext cx="2807305" cy="1138238"/>
                                    </a:xfrm>
                                    <a:prstGeom prst="rect">
                                      <a:avLst/>
                                    </a:prstGeom>
                                  </pic:spPr>
                                </pic:pic>
                              </a:graphicData>
                            </a:graphic>
                          </wp:inline>
                        </w:drawing>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2: FFS whether or not to define channel bandwidth for CW</w:t>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3: The spectrum emission mask of the CW node applies to frequencies (</w:t>
                      </w:r>
                      <w:proofErr w:type="spellStart"/>
                      <w:r w:rsidRPr="002F3B35">
                        <w:rPr>
                          <w:sz w:val="22"/>
                          <w:szCs w:val="24"/>
                        </w:rPr>
                        <w:t>Δf</w:t>
                      </w:r>
                      <w:proofErr w:type="spellEnd"/>
                      <w:r w:rsidRPr="002F3B35">
                        <w:rPr>
                          <w:sz w:val="22"/>
                          <w:szCs w:val="24"/>
                        </w:rPr>
                        <w:t>) starting from the assigned transmission frequency. The spectrum emission mask for CW node is defined as in Table 2.2-4.</w:t>
                      </w:r>
                    </w:p>
                    <w:p w:rsidR="00121532" w:rsidRPr="002F3B35" w:rsidRDefault="00121532" w:rsidP="00121532">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121532" w:rsidRPr="002F3B35" w:rsidTr="00F87327">
                        <w:trPr>
                          <w:cantSplit/>
                          <w:jc w:val="center"/>
                        </w:trPr>
                        <w:tc>
                          <w:tcPr>
                            <w:tcW w:w="1512" w:type="dxa"/>
                          </w:tcPr>
                          <w:p w:rsidR="00121532" w:rsidRPr="002F3B35" w:rsidRDefault="00121532" w:rsidP="00121532">
                            <w:pPr>
                              <w:keepNext/>
                              <w:keepLines/>
                              <w:spacing w:after="0"/>
                              <w:jc w:val="center"/>
                              <w:rPr>
                                <w:rFonts w:ascii="Arial" w:hAnsi="Arial" w:cs="Arial"/>
                                <w:b/>
                                <w:sz w:val="18"/>
                                <w:lang w:eastAsia="ja-JP"/>
                              </w:rPr>
                            </w:pPr>
                            <w:proofErr w:type="spellStart"/>
                            <w:r w:rsidRPr="002F3B35">
                              <w:rPr>
                                <w:rFonts w:ascii="Arial" w:hAnsi="Arial" w:cs="Arial"/>
                                <w:b/>
                                <w:sz w:val="18"/>
                                <w:lang w:eastAsia="ja-JP"/>
                              </w:rPr>
                              <w:t>Δf</w:t>
                            </w:r>
                            <w:proofErr w:type="spellEnd"/>
                            <w:r w:rsidRPr="002F3B35">
                              <w:rPr>
                                <w:rFonts w:ascii="Arial" w:hAnsi="Arial" w:cs="Arial"/>
                                <w:b/>
                                <w:sz w:val="18"/>
                              </w:rPr>
                              <w:t xml:space="preserve"> </w:t>
                            </w:r>
                            <w:r w:rsidRPr="002F3B35">
                              <w:rPr>
                                <w:rFonts w:ascii="Arial" w:hAnsi="Arial" w:cs="Arial"/>
                                <w:b/>
                                <w:sz w:val="18"/>
                                <w:lang w:eastAsia="ja-JP"/>
                              </w:rPr>
                              <w:t>(</w:t>
                            </w:r>
                            <w:r w:rsidRPr="002F3B35">
                              <w:rPr>
                                <w:rFonts w:ascii="Arial" w:hAnsi="Arial" w:cs="Arial"/>
                                <w:b/>
                                <w:sz w:val="18"/>
                              </w:rPr>
                              <w:t>k</w:t>
                            </w:r>
                            <w:r w:rsidRPr="002F3B35">
                              <w:rPr>
                                <w:rFonts w:ascii="Arial" w:hAnsi="Arial" w:cs="Arial"/>
                                <w:b/>
                                <w:sz w:val="18"/>
                                <w:lang w:eastAsia="ja-JP"/>
                              </w:rPr>
                              <w:t>Hz)</w:t>
                            </w:r>
                          </w:p>
                        </w:tc>
                        <w:tc>
                          <w:tcPr>
                            <w:tcW w:w="1182" w:type="dxa"/>
                          </w:tcPr>
                          <w:p w:rsidR="00121532" w:rsidRPr="002F3B35" w:rsidRDefault="00121532" w:rsidP="00121532">
                            <w:pPr>
                              <w:keepNext/>
                              <w:keepLines/>
                              <w:spacing w:after="0"/>
                              <w:jc w:val="center"/>
                              <w:rPr>
                                <w:rFonts w:ascii="Arial" w:hAnsi="Arial" w:cs="Arial"/>
                                <w:b/>
                                <w:sz w:val="18"/>
                              </w:rPr>
                            </w:pPr>
                            <w:r w:rsidRPr="002F3B35">
                              <w:rPr>
                                <w:rFonts w:ascii="Arial" w:hAnsi="Arial" w:cs="Arial"/>
                                <w:b/>
                                <w:sz w:val="18"/>
                              </w:rPr>
                              <w:t>Emission limit (dBm)</w:t>
                            </w:r>
                          </w:p>
                        </w:tc>
                        <w:tc>
                          <w:tcPr>
                            <w:tcW w:w="1417" w:type="dxa"/>
                          </w:tcPr>
                          <w:p w:rsidR="00121532" w:rsidRPr="002F3B35" w:rsidRDefault="00121532" w:rsidP="00121532">
                            <w:pPr>
                              <w:keepNext/>
                              <w:keepLines/>
                              <w:spacing w:after="0"/>
                              <w:jc w:val="center"/>
                              <w:rPr>
                                <w:rFonts w:ascii="Arial" w:hAnsi="Arial" w:cs="Arial"/>
                                <w:b/>
                                <w:sz w:val="18"/>
                                <w:lang w:eastAsia="ja-JP"/>
                              </w:rPr>
                            </w:pPr>
                            <w:r w:rsidRPr="002F3B35">
                              <w:rPr>
                                <w:rFonts w:ascii="Arial" w:hAnsi="Arial" w:cs="Arial"/>
                                <w:b/>
                                <w:sz w:val="18"/>
                                <w:lang w:eastAsia="ja-JP"/>
                              </w:rPr>
                              <w:t>Measurement bandwidth</w:t>
                            </w: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cs="Arial"/>
                                <w:sz w:val="18"/>
                              </w:rPr>
                              <w:t>N/A</w:t>
                            </w:r>
                          </w:p>
                        </w:tc>
                        <w:tc>
                          <w:tcPr>
                            <w:tcW w:w="1417" w:type="dxa"/>
                          </w:tcPr>
                          <w:p w:rsidR="00121532" w:rsidRPr="002F3B35" w:rsidRDefault="00121532" w:rsidP="00121532">
                            <w:pPr>
                              <w:keepNext/>
                              <w:keepLines/>
                              <w:spacing w:after="0"/>
                              <w:jc w:val="center"/>
                              <w:rPr>
                                <w:rFonts w:ascii="Arial" w:hAnsi="Arial" w:cs="Arial"/>
                                <w:sz w:val="18"/>
                                <w:lang w:eastAsia="ja-JP"/>
                              </w:rPr>
                            </w:pP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cs="Arial"/>
                                <w:sz w:val="18"/>
                              </w:rPr>
                              <w:t>-15</w:t>
                            </w:r>
                          </w:p>
                        </w:tc>
                        <w:tc>
                          <w:tcPr>
                            <w:tcW w:w="1417" w:type="dxa"/>
                          </w:tcPr>
                          <w:p w:rsidR="00121532" w:rsidRPr="002F3B35" w:rsidRDefault="00121532" w:rsidP="00121532">
                            <w:pPr>
                              <w:keepNext/>
                              <w:keepLines/>
                              <w:spacing w:after="0"/>
                              <w:jc w:val="center"/>
                              <w:rPr>
                                <w:rFonts w:ascii="Arial" w:hAnsi="Arial" w:cs="Arial"/>
                                <w:sz w:val="18"/>
                                <w:lang w:eastAsia="ja-JP"/>
                              </w:rPr>
                            </w:pPr>
                            <w:r w:rsidRPr="002F3B35">
                              <w:rPr>
                                <w:rFonts w:ascii="Arial" w:hAnsi="Arial" w:cs="Arial"/>
                                <w:sz w:val="18"/>
                                <w:lang w:eastAsia="ja-JP"/>
                              </w:rPr>
                              <w:t>30 kHz</w:t>
                            </w: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cs="Arial"/>
                                <w:sz w:val="18"/>
                              </w:rPr>
                              <w:t>-20</w:t>
                            </w:r>
                          </w:p>
                        </w:tc>
                        <w:tc>
                          <w:tcPr>
                            <w:tcW w:w="1417" w:type="dxa"/>
                          </w:tcPr>
                          <w:p w:rsidR="00121532" w:rsidRPr="002F3B35" w:rsidRDefault="00121532" w:rsidP="00121532">
                            <w:pPr>
                              <w:keepNext/>
                              <w:keepLines/>
                              <w:spacing w:after="0"/>
                              <w:jc w:val="center"/>
                              <w:rPr>
                                <w:rFonts w:ascii="Arial" w:hAnsi="Arial" w:cs="Arial"/>
                                <w:sz w:val="18"/>
                                <w:lang w:eastAsia="ja-JP"/>
                              </w:rPr>
                            </w:pPr>
                            <w:r w:rsidRPr="002F3B35">
                              <w:rPr>
                                <w:rFonts w:ascii="Arial" w:hAnsi="Arial" w:cs="Arial"/>
                                <w:sz w:val="18"/>
                                <w:lang w:eastAsia="ja-JP"/>
                              </w:rPr>
                              <w:t>30 kHz</w:t>
                            </w:r>
                          </w:p>
                        </w:tc>
                      </w:tr>
                      <w:tr w:rsidR="00121532" w:rsidRPr="002F3B35" w:rsidTr="00F87327">
                        <w:trPr>
                          <w:jc w:val="center"/>
                        </w:trPr>
                        <w:tc>
                          <w:tcPr>
                            <w:tcW w:w="1512" w:type="dxa"/>
                          </w:tcPr>
                          <w:p w:rsidR="00121532" w:rsidRPr="002F3B35" w:rsidRDefault="00121532" w:rsidP="00121532">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proofErr w:type="spellStart"/>
                            <w:r w:rsidRPr="002F3B35">
                              <w:rPr>
                                <w:rFonts w:cs="v5.0.0"/>
                              </w:rPr>
                              <w:t>f</w:t>
                            </w:r>
                            <w:r w:rsidRPr="002F3B35">
                              <w:rPr>
                                <w:rFonts w:cs="v5.0.0"/>
                                <w:vertAlign w:val="subscript"/>
                              </w:rPr>
                              <w:t>max</w:t>
                            </w:r>
                            <w:proofErr w:type="spellEnd"/>
                          </w:p>
                        </w:tc>
                        <w:tc>
                          <w:tcPr>
                            <w:tcW w:w="1182" w:type="dxa"/>
                          </w:tcPr>
                          <w:p w:rsidR="00121532" w:rsidRPr="002F3B35" w:rsidRDefault="00121532" w:rsidP="00121532">
                            <w:pPr>
                              <w:keepNext/>
                              <w:keepLines/>
                              <w:spacing w:after="0"/>
                              <w:jc w:val="center"/>
                              <w:rPr>
                                <w:rFonts w:ascii="Arial" w:hAnsi="Arial" w:cs="Arial"/>
                                <w:sz w:val="18"/>
                              </w:rPr>
                            </w:pPr>
                            <w:r w:rsidRPr="002F3B35">
                              <w:rPr>
                                <w:rFonts w:ascii="Arial" w:hAnsi="Arial"/>
                                <w:sz w:val="18"/>
                                <w:lang w:eastAsia="x-none"/>
                              </w:rPr>
                              <w:t>-27</w:t>
                            </w:r>
                          </w:p>
                        </w:tc>
                        <w:tc>
                          <w:tcPr>
                            <w:tcW w:w="1417" w:type="dxa"/>
                          </w:tcPr>
                          <w:p w:rsidR="00121532" w:rsidRPr="002F3B35" w:rsidRDefault="00121532" w:rsidP="00121532">
                            <w:pPr>
                              <w:keepNext/>
                              <w:keepLines/>
                              <w:spacing w:after="0"/>
                              <w:jc w:val="center"/>
                              <w:rPr>
                                <w:rFonts w:ascii="Arial" w:hAnsi="Arial" w:cs="Arial"/>
                                <w:sz w:val="18"/>
                                <w:lang w:eastAsia="ja-JP"/>
                              </w:rPr>
                            </w:pPr>
                            <w:r w:rsidRPr="002F3B35">
                              <w:rPr>
                                <w:rFonts w:ascii="Arial" w:hAnsi="Arial" w:cs="Arial"/>
                                <w:sz w:val="18"/>
                                <w:lang w:eastAsia="ja-JP"/>
                              </w:rPr>
                              <w:t>30 kHz</w:t>
                            </w:r>
                          </w:p>
                        </w:tc>
                      </w:tr>
                    </w:tbl>
                    <w:p w:rsidR="00121532" w:rsidRPr="002F3B35" w:rsidRDefault="00121532" w:rsidP="00121532">
                      <w:pPr>
                        <w:pStyle w:val="afc"/>
                        <w:numPr>
                          <w:ilvl w:val="1"/>
                          <w:numId w:val="3"/>
                        </w:numPr>
                        <w:ind w:leftChars="652" w:left="1664" w:firstLineChars="0"/>
                        <w:rPr>
                          <w:sz w:val="22"/>
                          <w:szCs w:val="24"/>
                        </w:rPr>
                      </w:pPr>
                      <w:r w:rsidRPr="002F3B35">
                        <w:rPr>
                          <w:rFonts w:eastAsiaTheme="minorEastAsia"/>
                          <w:sz w:val="22"/>
                          <w:szCs w:val="24"/>
                          <w:lang w:eastAsia="zh-CN"/>
                        </w:rPr>
                        <w:t>Other options are not precluded.</w:t>
                      </w:r>
                    </w:p>
                    <w:p w:rsidR="00121532" w:rsidRPr="002F3B35" w:rsidRDefault="00121532" w:rsidP="00121532">
                      <w:pPr>
                        <w:pStyle w:val="3"/>
                        <w:ind w:left="720" w:hanging="720"/>
                        <w:rPr>
                          <w:sz w:val="24"/>
                          <w:szCs w:val="16"/>
                          <w:u w:val="single"/>
                        </w:rPr>
                      </w:pPr>
                      <w:r w:rsidRPr="002F3B35">
                        <w:rPr>
                          <w:sz w:val="24"/>
                          <w:szCs w:val="16"/>
                          <w:u w:val="single"/>
                        </w:rPr>
                        <w:t>Issue 3-6</w:t>
                      </w:r>
                      <w:r w:rsidRPr="002F3B35">
                        <w:rPr>
                          <w:sz w:val="24"/>
                          <w:szCs w:val="16"/>
                          <w:u w:val="single"/>
                          <w:lang w:val="en-US"/>
                        </w:rPr>
                        <w:t xml:space="preserve">: </w:t>
                      </w:r>
                      <w:r w:rsidRPr="002F3B35">
                        <w:rPr>
                          <w:rFonts w:hint="eastAsia"/>
                          <w:sz w:val="24"/>
                          <w:szCs w:val="16"/>
                          <w:u w:val="single"/>
                        </w:rPr>
                        <w:t>S</w:t>
                      </w:r>
                      <w:r w:rsidRPr="002F3B35">
                        <w:rPr>
                          <w:sz w:val="24"/>
                          <w:szCs w:val="16"/>
                          <w:u w:val="single"/>
                        </w:rPr>
                        <w:t>purious emissions</w:t>
                      </w:r>
                    </w:p>
                    <w:p w:rsidR="00121532" w:rsidRPr="002F3B35" w:rsidRDefault="00121532" w:rsidP="00121532">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rsidR="00121532" w:rsidRPr="002F3B35" w:rsidRDefault="00121532" w:rsidP="00121532">
                      <w:pPr>
                        <w:pStyle w:val="afc"/>
                        <w:numPr>
                          <w:ilvl w:val="1"/>
                          <w:numId w:val="3"/>
                        </w:numPr>
                        <w:ind w:left="1464" w:firstLineChars="0"/>
                        <w:rPr>
                          <w:sz w:val="22"/>
                          <w:szCs w:val="24"/>
                        </w:rPr>
                      </w:pPr>
                      <w:r w:rsidRPr="002F3B35">
                        <w:rPr>
                          <w:sz w:val="22"/>
                          <w:szCs w:val="24"/>
                        </w:rPr>
                        <w:t>FFS on spurious emissions boundary and corresponding values</w:t>
                      </w:r>
                      <w:r w:rsidRPr="002F3B35">
                        <w:rPr>
                          <w:rFonts w:hint="eastAsia"/>
                          <w:sz w:val="22"/>
                          <w:szCs w:val="24"/>
                        </w:rPr>
                        <w:t>:</w:t>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 xml:space="preserve">Option 1: </w:t>
                      </w:r>
                      <w:r w:rsidRPr="002F3B35">
                        <w:rPr>
                          <w:rFonts w:hint="eastAsia"/>
                          <w:sz w:val="22"/>
                          <w:szCs w:val="24"/>
                        </w:rPr>
                        <w:t>The s</w:t>
                      </w:r>
                      <w:r w:rsidRPr="002F3B35">
                        <w:rPr>
                          <w:sz w:val="22"/>
                          <w:szCs w:val="24"/>
                        </w:rPr>
                        <w:t>purious emission</w:t>
                      </w:r>
                      <w:r w:rsidRPr="002F3B35">
                        <w:rPr>
                          <w:rFonts w:hint="eastAsia"/>
                          <w:sz w:val="22"/>
                          <w:szCs w:val="24"/>
                        </w:rPr>
                        <w:t xml:space="preserve"> of CW starts from the boundary of D2R channel </w:t>
                      </w:r>
                      <w:r w:rsidRPr="002F3B35">
                        <w:rPr>
                          <w:sz w:val="22"/>
                          <w:szCs w:val="24"/>
                        </w:rPr>
                        <w:t>bandwidth</w:t>
                      </w:r>
                      <w:r w:rsidRPr="002F3B35">
                        <w:rPr>
                          <w:rFonts w:hint="eastAsia"/>
                          <w:sz w:val="22"/>
                          <w:szCs w:val="24"/>
                        </w:rPr>
                        <w:t>.</w:t>
                      </w:r>
                      <w:r w:rsidRPr="002F3B35">
                        <w:rPr>
                          <w:sz w:val="22"/>
                          <w:szCs w:val="24"/>
                        </w:rPr>
                        <w:t xml:space="preserve"> </w:t>
                      </w:r>
                    </w:p>
                    <w:p w:rsidR="00121532" w:rsidRPr="002F3B35" w:rsidRDefault="00121532" w:rsidP="00121532">
                      <w:pPr>
                        <w:pStyle w:val="afc"/>
                        <w:ind w:leftChars="832" w:left="1664" w:firstLineChars="0" w:firstLine="0"/>
                        <w:rPr>
                          <w:rFonts w:eastAsiaTheme="minorEastAsia"/>
                          <w:lang w:eastAsia="zh-CN"/>
                        </w:rPr>
                      </w:pPr>
                      <w:r w:rsidRPr="002F3B35">
                        <w:rPr>
                          <w:noProof/>
                          <w:lang w:val="en-US" w:eastAsia="zh-CN"/>
                        </w:rPr>
                        <w:drawing>
                          <wp:inline distT="0" distB="0" distL="0" distR="0" wp14:anchorId="048BD391" wp14:editId="03400EB6">
                            <wp:extent cx="3902779" cy="1105133"/>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3"/>
                                    <a:stretch>
                                      <a:fillRect/>
                                    </a:stretch>
                                  </pic:blipFill>
                                  <pic:spPr>
                                    <a:xfrm>
                                      <a:off x="0" y="0"/>
                                      <a:ext cx="3911083" cy="1107484"/>
                                    </a:xfrm>
                                    <a:prstGeom prst="rect">
                                      <a:avLst/>
                                    </a:prstGeom>
                                  </pic:spPr>
                                </pic:pic>
                              </a:graphicData>
                            </a:graphic>
                          </wp:inline>
                        </w:drawing>
                      </w:r>
                    </w:p>
                    <w:p w:rsidR="00121532" w:rsidRPr="002F3B35" w:rsidRDefault="00121532" w:rsidP="00121532">
                      <w:pPr>
                        <w:pStyle w:val="afc"/>
                        <w:numPr>
                          <w:ilvl w:val="1"/>
                          <w:numId w:val="3"/>
                        </w:numPr>
                        <w:ind w:leftChars="652" w:left="1664" w:firstLineChars="0"/>
                        <w:rPr>
                          <w:sz w:val="22"/>
                          <w:szCs w:val="24"/>
                        </w:rPr>
                      </w:pPr>
                      <w:r w:rsidRPr="002F3B35">
                        <w:rPr>
                          <w:sz w:val="22"/>
                          <w:szCs w:val="24"/>
                        </w:rPr>
                        <w:t>Option 2</w:t>
                      </w:r>
                      <w:r w:rsidRPr="002F3B35">
                        <w:rPr>
                          <w:rFonts w:eastAsiaTheme="minorEastAsia" w:hint="eastAsia"/>
                          <w:sz w:val="22"/>
                          <w:szCs w:val="24"/>
                          <w:lang w:eastAsia="zh-CN"/>
                        </w:rPr>
                        <w:t>:</w:t>
                      </w:r>
                      <w:r w:rsidRPr="002F3B35">
                        <w:rPr>
                          <w:rFonts w:eastAsiaTheme="minorEastAsia"/>
                          <w:sz w:val="22"/>
                          <w:szCs w:val="24"/>
                          <w:lang w:eastAsia="zh-CN"/>
                        </w:rPr>
                        <w:t xml:space="preserve"> </w:t>
                      </w:r>
                      <w:r w:rsidRPr="002F3B35">
                        <w:rPr>
                          <w:sz w:val="22"/>
                          <w:szCs w:val="24"/>
                        </w:rPr>
                        <w:t xml:space="preserve">The boundary between spectrum emission mask domain and spurious emission domain for CW node is specified as </w:t>
                      </w:r>
                      <w:r w:rsidRPr="002F3B35">
                        <w:rPr>
                          <w:rFonts w:hint="eastAsia"/>
                          <w:sz w:val="22"/>
                          <w:szCs w:val="24"/>
                        </w:rPr>
                        <w:t>Δ</w:t>
                      </w:r>
                      <w:r w:rsidRPr="002F3B35">
                        <w:rPr>
                          <w:sz w:val="22"/>
                          <w:szCs w:val="24"/>
                        </w:rPr>
                        <w:t xml:space="preserve">F = 10 MHz </w:t>
                      </w:r>
                    </w:p>
                    <w:p w:rsidR="00121532" w:rsidRPr="002F3B35" w:rsidRDefault="00121532" w:rsidP="00121532">
                      <w:pPr>
                        <w:pStyle w:val="afc"/>
                        <w:numPr>
                          <w:ilvl w:val="1"/>
                          <w:numId w:val="3"/>
                        </w:numPr>
                        <w:ind w:leftChars="652" w:left="1664" w:firstLineChars="0"/>
                        <w:rPr>
                          <w:sz w:val="22"/>
                          <w:szCs w:val="24"/>
                        </w:rPr>
                      </w:pPr>
                      <w:r w:rsidRPr="002F3B35">
                        <w:rPr>
                          <w:rFonts w:eastAsiaTheme="minorEastAsia" w:hint="eastAsia"/>
                          <w:sz w:val="22"/>
                          <w:szCs w:val="24"/>
                          <w:lang w:eastAsia="zh-CN"/>
                        </w:rPr>
                        <w:t>O</w:t>
                      </w:r>
                      <w:r w:rsidRPr="002F3B35">
                        <w:rPr>
                          <w:rFonts w:eastAsiaTheme="minorEastAsia"/>
                          <w:sz w:val="22"/>
                          <w:szCs w:val="24"/>
                          <w:lang w:eastAsia="zh-CN"/>
                        </w:rPr>
                        <w:t>ther options are not precluded.</w:t>
                      </w:r>
                    </w:p>
                    <w:p w:rsidR="00DC6E45" w:rsidRPr="00352136" w:rsidRDefault="00DC6E45" w:rsidP="00DC6E45">
                      <w:pPr>
                        <w:pStyle w:val="afc"/>
                        <w:numPr>
                          <w:ilvl w:val="1"/>
                          <w:numId w:val="3"/>
                        </w:numPr>
                        <w:ind w:left="1464" w:firstLineChars="0"/>
                        <w:rPr>
                          <w:sz w:val="16"/>
                          <w:szCs w:val="24"/>
                        </w:rPr>
                      </w:pPr>
                    </w:p>
                  </w:txbxContent>
                </v:textbox>
                <w10:anchorlock/>
              </v:shape>
            </w:pict>
          </mc:Fallback>
        </mc:AlternateContent>
      </w:r>
    </w:p>
    <w:p w:rsidR="00121532" w:rsidRDefault="00121532" w:rsidP="00121532">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extent cx="6257499" cy="4626591"/>
                <wp:effectExtent l="0" t="0" r="10160" b="22225"/>
                <wp:docPr id="1" name="文本框 1"/>
                <wp:cNvGraphicFramePr/>
                <a:graphic xmlns:a="http://schemas.openxmlformats.org/drawingml/2006/main">
                  <a:graphicData uri="http://schemas.microsoft.com/office/word/2010/wordprocessingShape">
                    <wps:wsp>
                      <wps:cNvSpPr txBox="1"/>
                      <wps:spPr>
                        <a:xfrm>
                          <a:off x="0" y="0"/>
                          <a:ext cx="6257499" cy="4626591"/>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1" o:spid="_x0000_s1027" type="#_x0000_t202" style="width:492.7pt;height:364.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" fillcolor="white [3201]" strokeweight=".5pt">
                <v:textbox>
                  <w:txbxContent/>
                </v:textbox>
                <w10:anchorlock/>
              </v:shape>
            </w:pict>
          </mc:Fallback>
        </mc:AlternateContent>
      </w:r>
    </w:p>
    <w:p w:rsidR="00A74D63" w:rsidRDefault="006833AC" w:rsidP="00A74D63">
      <w:pPr>
        <w:jc w:val="center"/>
        <w:rPr>
          <w:rFonts w:eastAsiaTheme="minorEastAsia"/>
          <w:lang w:eastAsia="zh-CN"/>
        </w:rPr>
      </w:pPr>
      <w:r>
        <w:rPr>
          <w:noProof/>
        </w:rPr>
        <w:drawing>
          <wp:inline distT="0" distB="0" distL="0" distR="0" wp14:anchorId="45F591A7" wp14:editId="7293AB75">
            <wp:extent cx="4083022" cy="35108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34743" cy="3555356"/>
                    </a:xfrm>
                    <a:prstGeom prst="rect">
                      <a:avLst/>
                    </a:prstGeom>
                  </pic:spPr>
                </pic:pic>
              </a:graphicData>
            </a:graphic>
          </wp:inline>
        </w:drawing>
      </w:r>
      <w:r w:rsidR="00F41316" w:rsidRPr="00F41316">
        <w:rPr>
          <w:noProof/>
        </w:rPr>
        <w:t xml:space="preserve"> </w:t>
      </w:r>
    </w:p>
    <w:p w:rsidR="00A74D63" w:rsidRDefault="00A74D63" w:rsidP="00A74D63">
      <w:pPr>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Figure 1 </w:t>
      </w:r>
      <w:r w:rsidR="00467F04">
        <w:rPr>
          <w:rFonts w:eastAsiaTheme="minorEastAsia"/>
          <w:lang w:eastAsia="zh-CN"/>
        </w:rPr>
        <w:t xml:space="preserve">example to illustrate phase noise </w:t>
      </w:r>
      <w:r w:rsidR="00ED1EA5">
        <w:rPr>
          <w:rFonts w:eastAsiaTheme="minorEastAsia"/>
          <w:lang w:eastAsia="zh-CN"/>
        </w:rPr>
        <w:t>test</w:t>
      </w:r>
    </w:p>
    <w:p w:rsidR="00A74D63" w:rsidRDefault="00A74D63" w:rsidP="00A74D63">
      <w:pPr>
        <w:rPr>
          <w:rFonts w:eastAsiaTheme="minorEastAsia"/>
          <w:lang w:eastAsia="zh-CN"/>
        </w:rPr>
      </w:pPr>
      <w:r>
        <w:rPr>
          <w:rFonts w:eastAsiaTheme="minorEastAsia"/>
          <w:lang w:eastAsia="zh-CN"/>
        </w:rPr>
        <w:lastRenderedPageBreak/>
        <w:t xml:space="preserve">For the </w:t>
      </w:r>
      <w:r w:rsidR="000A7149">
        <w:rPr>
          <w:rFonts w:eastAsiaTheme="minorEastAsia"/>
          <w:lang w:eastAsia="zh-CN"/>
        </w:rPr>
        <w:t xml:space="preserve">phase noise measurement of a CW, above figure 1 is an example from the R&amp;S manual. We can see 4 points are measured as 10Hz, 100Hz,1kHz and 5kHz with the </w:t>
      </w:r>
      <w:proofErr w:type="spellStart"/>
      <w:r w:rsidR="000A7149">
        <w:rPr>
          <w:rFonts w:eastAsiaTheme="minorEastAsia"/>
          <w:lang w:eastAsia="zh-CN"/>
        </w:rPr>
        <w:t>dBc</w:t>
      </w:r>
      <w:proofErr w:type="spellEnd"/>
      <w:r w:rsidR="000A7149">
        <w:rPr>
          <w:rFonts w:eastAsiaTheme="minorEastAsia"/>
          <w:lang w:eastAsia="zh-CN"/>
        </w:rPr>
        <w:t xml:space="preserve">/Hz metric to calculate the PSD difference of the power at certain frequency offset and compared to the carrier power. </w:t>
      </w:r>
    </w:p>
    <w:p w:rsidR="00D45442" w:rsidRPr="00ED2C03" w:rsidRDefault="00D45442" w:rsidP="00A74D63">
      <w:pPr>
        <w:rPr>
          <w:rFonts w:eastAsiaTheme="minorEastAsia"/>
          <w:b/>
          <w:lang w:eastAsia="zh-CN"/>
        </w:rPr>
      </w:pPr>
      <w:r w:rsidRPr="00ED2C03">
        <w:rPr>
          <w:rFonts w:eastAsiaTheme="minorEastAsia" w:hint="eastAsia"/>
          <w:b/>
          <w:lang w:eastAsia="zh-CN"/>
        </w:rPr>
        <w:t>O</w:t>
      </w:r>
      <w:r w:rsidRPr="00ED2C03">
        <w:rPr>
          <w:rFonts w:eastAsiaTheme="minorEastAsia"/>
          <w:b/>
          <w:lang w:eastAsia="zh-CN"/>
        </w:rPr>
        <w:t xml:space="preserve">bservation 1: A typical phase noise test has been already defined as </w:t>
      </w:r>
      <w:proofErr w:type="spellStart"/>
      <w:r w:rsidRPr="00ED2C03">
        <w:rPr>
          <w:rFonts w:eastAsiaTheme="minorEastAsia"/>
          <w:b/>
          <w:lang w:eastAsia="zh-CN"/>
        </w:rPr>
        <w:t>dBc</w:t>
      </w:r>
      <w:proofErr w:type="spellEnd"/>
      <w:r w:rsidRPr="00ED2C03">
        <w:rPr>
          <w:rFonts w:eastAsiaTheme="minorEastAsia"/>
          <w:b/>
          <w:lang w:eastAsia="zh-CN"/>
        </w:rPr>
        <w:t>/Hz metric for certain frequency offset.</w:t>
      </w:r>
    </w:p>
    <w:p w:rsidR="00603FA4" w:rsidRDefault="00F41316" w:rsidP="00A74D63">
      <w:pPr>
        <w:rPr>
          <w:rFonts w:eastAsiaTheme="minorEastAsia"/>
          <w:lang w:eastAsia="zh-CN"/>
        </w:rPr>
      </w:pPr>
      <w:r>
        <w:rPr>
          <w:rFonts w:eastAsiaTheme="minorEastAsia" w:hint="eastAsia"/>
          <w:lang w:eastAsia="zh-CN"/>
        </w:rPr>
        <w:t>T</w:t>
      </w:r>
      <w:r>
        <w:rPr>
          <w:rFonts w:eastAsiaTheme="minorEastAsia"/>
          <w:lang w:eastAsia="zh-CN"/>
        </w:rPr>
        <w:t xml:space="preserve">hen the most important point is how this phase noise will impact the system. During the co-existence study as well as the link level simulation, the CW phase noise interference to reader reception has not been discussed. If we use the above CW measurement as a reference to estimate the interference that goes into the reader RX bandwidth. For simplicity, a 15kHz channel bandwidth of the reader RX which results in 7.5kHz single side band bandwidth. </w:t>
      </w:r>
    </w:p>
    <w:p w:rsidR="00603FA4" w:rsidRDefault="00603FA4" w:rsidP="00603FA4">
      <w:pPr>
        <w:jc w:val="center"/>
        <w:rPr>
          <w:rFonts w:eastAsiaTheme="minorEastAsia"/>
          <w:lang w:eastAsia="zh-CN"/>
        </w:rPr>
      </w:pPr>
      <w:r>
        <w:rPr>
          <w:noProof/>
        </w:rPr>
        <w:drawing>
          <wp:inline distT="0" distB="0" distL="0" distR="0" wp14:anchorId="3D347D56" wp14:editId="18DE531F">
            <wp:extent cx="4600575" cy="34702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09188" cy="3476727"/>
                    </a:xfrm>
                    <a:prstGeom prst="rect">
                      <a:avLst/>
                    </a:prstGeom>
                  </pic:spPr>
                </pic:pic>
              </a:graphicData>
            </a:graphic>
          </wp:inline>
        </w:drawing>
      </w:r>
    </w:p>
    <w:p w:rsidR="00603FA4" w:rsidRDefault="00603FA4" w:rsidP="00603FA4">
      <w:pPr>
        <w:jc w:val="center"/>
        <w:rPr>
          <w:rFonts w:eastAsiaTheme="minorEastAsia"/>
          <w:lang w:eastAsia="zh-CN"/>
        </w:rPr>
      </w:pPr>
      <w:r>
        <w:rPr>
          <w:rFonts w:eastAsiaTheme="minorEastAsia" w:hint="eastAsia"/>
          <w:lang w:eastAsia="zh-CN"/>
        </w:rPr>
        <w:t>F</w:t>
      </w:r>
      <w:r>
        <w:rPr>
          <w:rFonts w:eastAsiaTheme="minorEastAsia"/>
          <w:lang w:eastAsia="zh-CN"/>
        </w:rPr>
        <w:t>igure 2 example of a CW source</w:t>
      </w:r>
    </w:p>
    <w:p w:rsidR="00467F04" w:rsidRDefault="00603FA4" w:rsidP="00A74D63">
      <w:pPr>
        <w:rPr>
          <w:rFonts w:eastAsiaTheme="minorEastAsia"/>
          <w:lang w:eastAsia="zh-CN"/>
        </w:rPr>
      </w:pPr>
      <w:r>
        <w:rPr>
          <w:rFonts w:eastAsiaTheme="minorEastAsia"/>
          <w:lang w:eastAsia="zh-CN"/>
        </w:rPr>
        <w:t>Above</w:t>
      </w:r>
      <w:r w:rsidR="00F41316">
        <w:rPr>
          <w:rFonts w:eastAsiaTheme="minorEastAsia"/>
          <w:lang w:eastAsia="zh-CN"/>
        </w:rPr>
        <w:t xml:space="preserve"> figure </w:t>
      </w:r>
      <w:r w:rsidR="00923690">
        <w:rPr>
          <w:rFonts w:eastAsiaTheme="minorEastAsia"/>
          <w:lang w:eastAsia="zh-CN"/>
        </w:rPr>
        <w:t>2</w:t>
      </w:r>
      <w:r w:rsidR="00F41316">
        <w:rPr>
          <w:rFonts w:eastAsiaTheme="minorEastAsia"/>
          <w:lang w:eastAsia="zh-CN"/>
        </w:rPr>
        <w:t xml:space="preserve"> </w:t>
      </w:r>
      <w:r>
        <w:rPr>
          <w:rFonts w:eastAsiaTheme="minorEastAsia"/>
          <w:lang w:eastAsia="zh-CN"/>
        </w:rPr>
        <w:t>is an example CW source noise figure profile from a user manual found online, some typical points with certain noise figure is captured below using 1GHz data from figure 2.</w:t>
      </w:r>
    </w:p>
    <w:p w:rsidR="00467F04" w:rsidRDefault="00467F04" w:rsidP="00467F04">
      <w:pPr>
        <w:ind w:firstLine="720"/>
        <w:rPr>
          <w:rFonts w:eastAsiaTheme="minorEastAsia"/>
          <w:lang w:eastAsia="zh-CN"/>
        </w:rPr>
      </w:pPr>
      <w:r>
        <w:rPr>
          <w:rFonts w:eastAsiaTheme="minorEastAsia"/>
          <w:lang w:eastAsia="zh-CN"/>
        </w:rPr>
        <w:t>-</w:t>
      </w:r>
      <w:r w:rsidR="00603FA4">
        <w:rPr>
          <w:rFonts w:eastAsiaTheme="minorEastAsia"/>
          <w:lang w:eastAsia="zh-CN"/>
        </w:rPr>
        <w:t>7</w:t>
      </w:r>
      <w:r>
        <w:rPr>
          <w:rFonts w:eastAsiaTheme="minorEastAsia"/>
          <w:lang w:eastAsia="zh-CN"/>
        </w:rPr>
        <w:t>7dBc</w:t>
      </w:r>
      <w:r>
        <w:rPr>
          <w:rFonts w:eastAsiaTheme="minorEastAsia" w:hint="eastAsia"/>
          <w:lang w:eastAsia="zh-CN"/>
        </w:rPr>
        <w:t>/</w:t>
      </w:r>
      <w:r>
        <w:rPr>
          <w:rFonts w:eastAsiaTheme="minorEastAsia"/>
          <w:lang w:eastAsia="zh-CN"/>
        </w:rPr>
        <w:t>Hz at 10Hz point</w:t>
      </w:r>
    </w:p>
    <w:p w:rsidR="00467F04" w:rsidRDefault="00467F04" w:rsidP="00467F04">
      <w:pPr>
        <w:ind w:firstLine="720"/>
        <w:rPr>
          <w:rFonts w:eastAsiaTheme="minorEastAsia"/>
          <w:lang w:eastAsia="zh-CN"/>
        </w:rPr>
      </w:pPr>
      <w:r>
        <w:rPr>
          <w:rFonts w:eastAsiaTheme="minorEastAsia" w:hint="eastAsia"/>
          <w:lang w:eastAsia="zh-CN"/>
        </w:rPr>
        <w:t>-</w:t>
      </w:r>
      <w:r>
        <w:rPr>
          <w:rFonts w:eastAsiaTheme="minorEastAsia"/>
          <w:lang w:eastAsia="zh-CN"/>
        </w:rPr>
        <w:t>1</w:t>
      </w:r>
      <w:r w:rsidR="00603FA4">
        <w:rPr>
          <w:rFonts w:eastAsiaTheme="minorEastAsia"/>
          <w:lang w:eastAsia="zh-CN"/>
        </w:rPr>
        <w:t>07</w:t>
      </w:r>
      <w:r>
        <w:rPr>
          <w:rFonts w:eastAsiaTheme="minorEastAsia"/>
          <w:lang w:eastAsia="zh-CN"/>
        </w:rPr>
        <w:t>dBc</w:t>
      </w:r>
      <w:r>
        <w:rPr>
          <w:rFonts w:eastAsiaTheme="minorEastAsia" w:hint="eastAsia"/>
          <w:lang w:eastAsia="zh-CN"/>
        </w:rPr>
        <w:t>/</w:t>
      </w:r>
      <w:r>
        <w:rPr>
          <w:rFonts w:eastAsiaTheme="minorEastAsia"/>
          <w:lang w:eastAsia="zh-CN"/>
        </w:rPr>
        <w:t>Hz at 100Hz point</w:t>
      </w:r>
    </w:p>
    <w:p w:rsidR="00467F04" w:rsidRDefault="00467F04" w:rsidP="00467F04">
      <w:pPr>
        <w:ind w:firstLine="720"/>
        <w:rPr>
          <w:rFonts w:eastAsiaTheme="minorEastAsia"/>
          <w:lang w:eastAsia="zh-CN"/>
        </w:rPr>
      </w:pPr>
      <w:r>
        <w:rPr>
          <w:rFonts w:eastAsiaTheme="minorEastAsia" w:hint="eastAsia"/>
          <w:lang w:eastAsia="zh-CN"/>
        </w:rPr>
        <w:t>-</w:t>
      </w:r>
      <w:r>
        <w:rPr>
          <w:rFonts w:eastAsiaTheme="minorEastAsia"/>
          <w:lang w:eastAsia="zh-CN"/>
        </w:rPr>
        <w:t>1</w:t>
      </w:r>
      <w:r w:rsidR="00603FA4">
        <w:rPr>
          <w:rFonts w:eastAsiaTheme="minorEastAsia"/>
          <w:lang w:eastAsia="zh-CN"/>
        </w:rPr>
        <w:t>19</w:t>
      </w:r>
      <w:r>
        <w:rPr>
          <w:rFonts w:eastAsiaTheme="minorEastAsia"/>
          <w:lang w:eastAsia="zh-CN"/>
        </w:rPr>
        <w:t>dBc</w:t>
      </w:r>
      <w:r>
        <w:rPr>
          <w:rFonts w:eastAsiaTheme="minorEastAsia" w:hint="eastAsia"/>
          <w:lang w:eastAsia="zh-CN"/>
        </w:rPr>
        <w:t>/</w:t>
      </w:r>
      <w:r>
        <w:rPr>
          <w:rFonts w:eastAsiaTheme="minorEastAsia"/>
          <w:lang w:eastAsia="zh-CN"/>
        </w:rPr>
        <w:t>Hz at 1000Hz point</w:t>
      </w:r>
    </w:p>
    <w:p w:rsidR="00467F04" w:rsidRDefault="00467F04" w:rsidP="00467F04">
      <w:pPr>
        <w:ind w:firstLine="720"/>
        <w:rPr>
          <w:rFonts w:eastAsiaTheme="minorEastAsia"/>
          <w:lang w:eastAsia="zh-CN"/>
        </w:rPr>
      </w:pPr>
      <w:r>
        <w:rPr>
          <w:rFonts w:eastAsiaTheme="minorEastAsia" w:hint="eastAsia"/>
          <w:lang w:eastAsia="zh-CN"/>
        </w:rPr>
        <w:t>-</w:t>
      </w:r>
      <w:r>
        <w:rPr>
          <w:rFonts w:eastAsiaTheme="minorEastAsia"/>
          <w:lang w:eastAsia="zh-CN"/>
        </w:rPr>
        <w:t>12</w:t>
      </w:r>
      <w:r w:rsidR="00603FA4">
        <w:rPr>
          <w:rFonts w:eastAsiaTheme="minorEastAsia"/>
          <w:lang w:eastAsia="zh-CN"/>
        </w:rPr>
        <w:t>2</w:t>
      </w:r>
      <w:r>
        <w:rPr>
          <w:rFonts w:eastAsiaTheme="minorEastAsia"/>
          <w:lang w:eastAsia="zh-CN"/>
        </w:rPr>
        <w:t>dBc</w:t>
      </w:r>
      <w:r>
        <w:rPr>
          <w:rFonts w:eastAsiaTheme="minorEastAsia" w:hint="eastAsia"/>
          <w:lang w:eastAsia="zh-CN"/>
        </w:rPr>
        <w:t>/</w:t>
      </w:r>
      <w:r>
        <w:rPr>
          <w:rFonts w:eastAsiaTheme="minorEastAsia"/>
          <w:lang w:eastAsia="zh-CN"/>
        </w:rPr>
        <w:t xml:space="preserve">Hz at </w:t>
      </w:r>
      <w:r w:rsidR="00603FA4">
        <w:rPr>
          <w:rFonts w:eastAsiaTheme="minorEastAsia"/>
          <w:lang w:eastAsia="zh-CN"/>
        </w:rPr>
        <w:t>75</w:t>
      </w:r>
      <w:r>
        <w:rPr>
          <w:rFonts w:eastAsiaTheme="minorEastAsia"/>
          <w:lang w:eastAsia="zh-CN"/>
        </w:rPr>
        <w:t>000Hz point</w:t>
      </w:r>
    </w:p>
    <w:p w:rsidR="00D45442" w:rsidRDefault="00467F04" w:rsidP="00A74D63">
      <w:pPr>
        <w:rPr>
          <w:rFonts w:eastAsiaTheme="minorEastAsia"/>
          <w:lang w:eastAsia="zh-CN"/>
        </w:rPr>
      </w:pPr>
      <w:r>
        <w:rPr>
          <w:rFonts w:eastAsiaTheme="minorEastAsia"/>
          <w:lang w:eastAsia="zh-CN"/>
        </w:rPr>
        <w:t xml:space="preserve">The total noise is </w:t>
      </w:r>
      <w:r w:rsidR="00EF0F20">
        <w:rPr>
          <w:rFonts w:eastAsiaTheme="minorEastAsia"/>
          <w:lang w:eastAsia="zh-CN"/>
        </w:rPr>
        <w:t xml:space="preserve">around </w:t>
      </w:r>
      <w:r w:rsidR="00151F25">
        <w:rPr>
          <w:rFonts w:eastAsiaTheme="minorEastAsia"/>
          <w:lang w:eastAsia="zh-CN"/>
        </w:rPr>
        <w:t>-</w:t>
      </w:r>
      <w:r w:rsidR="00603FA4">
        <w:rPr>
          <w:rFonts w:eastAsiaTheme="minorEastAsia"/>
          <w:lang w:eastAsia="zh-CN"/>
        </w:rPr>
        <w:t>38</w:t>
      </w:r>
      <w:r w:rsidR="00151F25">
        <w:rPr>
          <w:rFonts w:eastAsiaTheme="minorEastAsia"/>
          <w:lang w:eastAsia="zh-CN"/>
        </w:rPr>
        <w:t>dBm/15kHz at CW antenna connector</w:t>
      </w:r>
      <w:r w:rsidR="00E66D9A">
        <w:rPr>
          <w:rFonts w:eastAsiaTheme="minorEastAsia"/>
          <w:lang w:eastAsia="zh-CN"/>
        </w:rPr>
        <w:t>. If we consider the 20m distance and the FSPL is around 57.5dB and hence the reader will receive a -102dBm/15kHz interference.</w:t>
      </w:r>
      <w:r w:rsidR="00FB32DF">
        <w:rPr>
          <w:rFonts w:eastAsiaTheme="minorEastAsia"/>
          <w:lang w:eastAsia="zh-CN"/>
        </w:rPr>
        <w:t xml:space="preserve"> Currently </w:t>
      </w:r>
      <w:r w:rsidR="00A10813">
        <w:rPr>
          <w:rFonts w:eastAsiaTheme="minorEastAsia"/>
          <w:lang w:eastAsia="zh-CN"/>
        </w:rPr>
        <w:t xml:space="preserve">the REFSENS </w:t>
      </w:r>
      <w:r w:rsidR="00425665">
        <w:rPr>
          <w:rFonts w:eastAsiaTheme="minorEastAsia"/>
          <w:lang w:eastAsia="zh-CN"/>
        </w:rPr>
        <w:t>of reader is still under discussion however the -</w:t>
      </w:r>
      <w:r w:rsidR="00603FA4">
        <w:rPr>
          <w:rFonts w:eastAsiaTheme="minorEastAsia"/>
          <w:lang w:eastAsia="zh-CN"/>
        </w:rPr>
        <w:t>95</w:t>
      </w:r>
      <w:r w:rsidR="00425665">
        <w:rPr>
          <w:rFonts w:eastAsiaTheme="minorEastAsia"/>
          <w:lang w:eastAsia="zh-CN"/>
        </w:rPr>
        <w:t>dBm/15</w:t>
      </w:r>
      <w:r w:rsidR="00425665">
        <w:rPr>
          <w:rFonts w:eastAsiaTheme="minorEastAsia" w:hint="eastAsia"/>
          <w:lang w:eastAsia="zh-CN"/>
        </w:rPr>
        <w:t>kHz</w:t>
      </w:r>
      <w:r w:rsidR="00425665">
        <w:rPr>
          <w:rFonts w:eastAsiaTheme="minorEastAsia"/>
          <w:lang w:eastAsia="zh-CN"/>
        </w:rPr>
        <w:t xml:space="preserve"> is a comparable interference compared to the REFSENS. In such case we believe the phase noise needs to be considered.</w:t>
      </w:r>
    </w:p>
    <w:p w:rsidR="00425665" w:rsidRDefault="0090155D" w:rsidP="00A74D63">
      <w:pPr>
        <w:rPr>
          <w:rFonts w:eastAsiaTheme="minorEastAsia"/>
          <w:b/>
          <w:lang w:eastAsia="zh-CN"/>
        </w:rPr>
      </w:pPr>
      <w:r w:rsidRPr="0090155D">
        <w:rPr>
          <w:rFonts w:eastAsiaTheme="minorEastAsia"/>
          <w:b/>
          <w:lang w:eastAsia="zh-CN"/>
        </w:rPr>
        <w:t>Observation 2: A comparable interference of phase noise is observed.</w:t>
      </w:r>
    </w:p>
    <w:p w:rsidR="0090155D" w:rsidRDefault="0090155D" w:rsidP="00A74D63">
      <w:pPr>
        <w:rPr>
          <w:rFonts w:eastAsiaTheme="minorEastAsia"/>
          <w:lang w:eastAsia="zh-CN"/>
        </w:rPr>
      </w:pPr>
      <w:r>
        <w:rPr>
          <w:rFonts w:eastAsiaTheme="minorEastAsia" w:hint="eastAsia"/>
          <w:lang w:eastAsia="zh-CN"/>
        </w:rPr>
        <w:t>F</w:t>
      </w:r>
      <w:r>
        <w:rPr>
          <w:rFonts w:eastAsiaTheme="minorEastAsia"/>
          <w:lang w:eastAsia="zh-CN"/>
        </w:rPr>
        <w:t xml:space="preserve">rom the above estimation, the largest phase noise is within 1kHz offset for single side. This will for sure be covered by the 15kHz REFSENS requirement. Hence one way to consider the phase noise is to consider the de sense. This will need to be together to be considered with the reader REFSENS requirement. Another way is like the observation 1, to test the phase noise in a typical way as with different frequency offset and define certain </w:t>
      </w:r>
      <w:proofErr w:type="spellStart"/>
      <w:r>
        <w:rPr>
          <w:rFonts w:eastAsiaTheme="minorEastAsia"/>
          <w:lang w:eastAsia="zh-CN"/>
        </w:rPr>
        <w:t>dBc</w:t>
      </w:r>
      <w:proofErr w:type="spellEnd"/>
      <w:r>
        <w:rPr>
          <w:rFonts w:eastAsiaTheme="minorEastAsia"/>
          <w:lang w:eastAsia="zh-CN"/>
        </w:rPr>
        <w:t xml:space="preserve"> impression compared to the carrier output power. </w:t>
      </w:r>
      <w:r>
        <w:rPr>
          <w:rFonts w:eastAsiaTheme="minorEastAsia" w:hint="eastAsia"/>
          <w:lang w:eastAsia="zh-CN"/>
        </w:rPr>
        <w:t>In</w:t>
      </w:r>
      <w:r>
        <w:rPr>
          <w:rFonts w:eastAsiaTheme="minorEastAsia"/>
          <w:lang w:eastAsia="zh-CN"/>
        </w:rPr>
        <w:t xml:space="preserve"> our view, since anyway the REFSENS requirement will be defined consider also the phase noise of CW. In such case, we don’t need to further define the phase noise requirement.</w:t>
      </w:r>
    </w:p>
    <w:p w:rsidR="0090155D" w:rsidRPr="0090155D" w:rsidRDefault="0090155D" w:rsidP="00A74D63">
      <w:pPr>
        <w:rPr>
          <w:rFonts w:eastAsiaTheme="minorEastAsia"/>
          <w:b/>
          <w:lang w:eastAsia="zh-CN"/>
        </w:rPr>
      </w:pPr>
      <w:r w:rsidRPr="0090155D">
        <w:rPr>
          <w:rFonts w:eastAsiaTheme="minorEastAsia" w:hint="eastAsia"/>
          <w:b/>
          <w:lang w:eastAsia="zh-CN"/>
        </w:rPr>
        <w:lastRenderedPageBreak/>
        <w:t>P</w:t>
      </w:r>
      <w:r w:rsidRPr="0090155D">
        <w:rPr>
          <w:rFonts w:eastAsiaTheme="minorEastAsia"/>
          <w:b/>
          <w:lang w:eastAsia="zh-CN"/>
        </w:rPr>
        <w:t>roposal 1: To define the reader REFSENS requirement consider the CW phase noise and not to define a separate requirement.</w:t>
      </w:r>
    </w:p>
    <w:p w:rsidR="0090155D" w:rsidRDefault="00263949" w:rsidP="00A74D63">
      <w:pPr>
        <w:rPr>
          <w:rFonts w:eastAsiaTheme="minorEastAsia"/>
          <w:lang w:eastAsia="zh-CN"/>
        </w:rPr>
      </w:pPr>
      <w:r>
        <w:rPr>
          <w:rFonts w:eastAsiaTheme="minorEastAsia" w:hint="eastAsia"/>
          <w:lang w:eastAsia="zh-CN"/>
        </w:rPr>
        <w:t>F</w:t>
      </w:r>
      <w:r>
        <w:rPr>
          <w:rFonts w:eastAsiaTheme="minorEastAsia"/>
          <w:lang w:eastAsia="zh-CN"/>
        </w:rPr>
        <w:t>or the SEM and spurious emission,</w:t>
      </w:r>
      <w:r w:rsidR="00B532A9">
        <w:rPr>
          <w:rFonts w:eastAsiaTheme="minorEastAsia"/>
          <w:lang w:eastAsia="zh-CN"/>
        </w:rPr>
        <w:t xml:space="preserve"> since the REFSNES only define 15kHz channel bandwidth </w:t>
      </w:r>
      <w:r w:rsidR="00467F04">
        <w:rPr>
          <w:rFonts w:eastAsiaTheme="minorEastAsia"/>
          <w:lang w:eastAsia="zh-CN"/>
        </w:rPr>
        <w:t xml:space="preserve">hence for single side band, it is </w:t>
      </w:r>
      <w:proofErr w:type="gramStart"/>
      <w:r w:rsidR="00467F04">
        <w:rPr>
          <w:rFonts w:eastAsiaTheme="minorEastAsia"/>
          <w:lang w:eastAsia="zh-CN"/>
        </w:rPr>
        <w:t>propose</w:t>
      </w:r>
      <w:proofErr w:type="gramEnd"/>
      <w:r w:rsidR="00467F04">
        <w:rPr>
          <w:rFonts w:eastAsiaTheme="minorEastAsia"/>
          <w:lang w:eastAsia="zh-CN"/>
        </w:rPr>
        <w:t xml:space="preserve"> to start the SEM as 7.5kHz. The largest channel bandwidth of D2R considering the largest frequency shift as 960kHz and the largest transmission bandwidth as 3840kHz with 1920kHz for one side band, the SEM edge is assumed to be 1920kHz.</w:t>
      </w:r>
    </w:p>
    <w:p w:rsidR="00467F04" w:rsidRDefault="00467F04" w:rsidP="00A74D63">
      <w:pPr>
        <w:rPr>
          <w:rFonts w:eastAsiaTheme="minorEastAsia"/>
          <w:b/>
          <w:lang w:eastAsia="zh-CN"/>
        </w:rPr>
      </w:pPr>
      <w:r w:rsidRPr="00467F04">
        <w:rPr>
          <w:rFonts w:eastAsiaTheme="minorEastAsia"/>
          <w:b/>
          <w:lang w:eastAsia="zh-CN"/>
        </w:rPr>
        <w:t xml:space="preserve">Proposal 2: The SEM range of </w:t>
      </w:r>
      <w:r>
        <w:rPr>
          <w:rFonts w:eastAsiaTheme="minorEastAsia"/>
          <w:b/>
          <w:lang w:eastAsia="zh-CN"/>
        </w:rPr>
        <w:t>CW is from 7.5kHz to 1920kHz.</w:t>
      </w:r>
    </w:p>
    <w:p w:rsidR="00EF0EBF" w:rsidRDefault="00603FA4" w:rsidP="00A74D63">
      <w:pPr>
        <w:rPr>
          <w:rFonts w:eastAsiaTheme="minorEastAsia"/>
          <w:lang w:eastAsia="zh-CN"/>
        </w:rPr>
      </w:pPr>
      <w:r>
        <w:rPr>
          <w:rFonts w:eastAsiaTheme="minorEastAsia"/>
          <w:lang w:eastAsia="zh-CN"/>
        </w:rPr>
        <w:t>From figure 2, it can be observed that around -120dBc/Hz is almost flat from 5kHz to 500kHz. From 500kHz to 10MHz there is further roll off. In such case, to define the SEM as -120dBc/Hz from 7.5kHz to 500kHz, and from 500kHz to 1920kHz with -148dBc/Hz</w:t>
      </w:r>
      <w:r w:rsidR="003863C5">
        <w:rPr>
          <w:rFonts w:eastAsiaTheme="minorEastAsia"/>
          <w:lang w:eastAsia="zh-CN"/>
        </w:rPr>
        <w:t xml:space="preserve">. </w:t>
      </w:r>
      <w:r w:rsidR="003863C5">
        <w:rPr>
          <w:rFonts w:eastAsiaTheme="minorEastAsia" w:hint="eastAsia"/>
          <w:lang w:eastAsia="zh-CN"/>
        </w:rPr>
        <w:t>With</w:t>
      </w:r>
      <w:r w:rsidR="003863C5">
        <w:rPr>
          <w:rFonts w:eastAsiaTheme="minorEastAsia"/>
          <w:lang w:eastAsia="zh-CN"/>
        </w:rPr>
        <w:t xml:space="preserve"> the CW output power of 33dBm, then the SEM is proposed as -47dBm/10kHz and -75dBm/10kHz.</w:t>
      </w:r>
      <w:r w:rsidR="00EE3CB2">
        <w:rPr>
          <w:rFonts w:eastAsiaTheme="minorEastAsia"/>
          <w:lang w:eastAsia="zh-CN"/>
        </w:rPr>
        <w:t xml:space="preserve"> </w:t>
      </w:r>
      <w:r w:rsidR="00EF0EBF">
        <w:rPr>
          <w:rFonts w:eastAsiaTheme="minorEastAsia"/>
          <w:lang w:eastAsia="zh-CN"/>
        </w:rPr>
        <w:t>Consider this is only one example of CW source for testing, a 7dB variance to consider different implementation is proposed. Hence in the end it is proposed as -40dBm/10kHz and -68dBm/10kHz.</w:t>
      </w:r>
    </w:p>
    <w:p w:rsidR="00603FA4" w:rsidRDefault="00EE3CB2" w:rsidP="00A74D63">
      <w:pPr>
        <w:rPr>
          <w:rFonts w:eastAsiaTheme="minorEastAsia"/>
          <w:lang w:eastAsia="zh-CN"/>
        </w:rPr>
      </w:pPr>
      <w:r>
        <w:rPr>
          <w:rFonts w:eastAsiaTheme="minorEastAsia"/>
          <w:lang w:eastAsia="zh-CN"/>
        </w:rPr>
        <w:t>The spurious emission requirement will be -3</w:t>
      </w:r>
      <w:r w:rsidR="0021146D">
        <w:rPr>
          <w:rFonts w:eastAsiaTheme="minorEastAsia"/>
          <w:lang w:eastAsia="zh-CN"/>
        </w:rPr>
        <w:t>6</w:t>
      </w:r>
      <w:r>
        <w:rPr>
          <w:rFonts w:eastAsiaTheme="minorEastAsia"/>
          <w:lang w:eastAsia="zh-CN"/>
        </w:rPr>
        <w:t>dBm/</w:t>
      </w:r>
      <w:r w:rsidR="0021146D">
        <w:rPr>
          <w:rFonts w:eastAsiaTheme="minorEastAsia"/>
          <w:lang w:eastAsia="zh-CN"/>
        </w:rPr>
        <w:t>100k</w:t>
      </w:r>
      <w:r>
        <w:rPr>
          <w:rFonts w:eastAsiaTheme="minorEastAsia"/>
          <w:lang w:eastAsia="zh-CN"/>
        </w:rPr>
        <w:t>Hz which is around -</w:t>
      </w:r>
      <w:r w:rsidR="0021146D">
        <w:rPr>
          <w:rFonts w:eastAsiaTheme="minorEastAsia"/>
          <w:lang w:eastAsia="zh-CN"/>
        </w:rPr>
        <w:t>46</w:t>
      </w:r>
      <w:r>
        <w:rPr>
          <w:rFonts w:eastAsiaTheme="minorEastAsia"/>
          <w:lang w:eastAsia="zh-CN"/>
        </w:rPr>
        <w:t>dBm/10kHz.</w:t>
      </w:r>
      <w:r w:rsidR="009423A1">
        <w:rPr>
          <w:rFonts w:eastAsiaTheme="minorEastAsia"/>
          <w:lang w:eastAsia="zh-CN"/>
        </w:rPr>
        <w:t xml:space="preserve"> From our understanding, the most impact from the phase noise is for the 15kHz channel bandwidth range and in the SEM range there is at least 10dB difference compared to the frequency range near to CW. In this case, putting too stringent requirement for the SEM range does not help to improve signal quality. </w:t>
      </w:r>
      <w:proofErr w:type="gramStart"/>
      <w:r w:rsidR="009423A1">
        <w:rPr>
          <w:rFonts w:eastAsiaTheme="minorEastAsia"/>
          <w:lang w:eastAsia="zh-CN"/>
        </w:rPr>
        <w:t>Hence</w:t>
      </w:r>
      <w:proofErr w:type="gramEnd"/>
      <w:r w:rsidR="009423A1">
        <w:rPr>
          <w:rFonts w:eastAsiaTheme="minorEastAsia"/>
          <w:lang w:eastAsia="zh-CN"/>
        </w:rPr>
        <w:t xml:space="preserve"> we believe for the SEM range, a flat limit as -4</w:t>
      </w:r>
      <w:r w:rsidR="00EF0EBF">
        <w:rPr>
          <w:rFonts w:eastAsiaTheme="minorEastAsia"/>
          <w:lang w:eastAsia="zh-CN"/>
        </w:rPr>
        <w:t>0</w:t>
      </w:r>
      <w:r w:rsidR="009423A1">
        <w:rPr>
          <w:rFonts w:eastAsiaTheme="minorEastAsia"/>
          <w:lang w:eastAsia="zh-CN"/>
        </w:rPr>
        <w:t>dBm/10kHz is reasonable and for the spurious range. -</w:t>
      </w:r>
      <w:r w:rsidR="00EF0EBF">
        <w:rPr>
          <w:rFonts w:eastAsiaTheme="minorEastAsia"/>
          <w:lang w:eastAsia="zh-CN"/>
        </w:rPr>
        <w:t>46</w:t>
      </w:r>
      <w:r w:rsidR="009423A1">
        <w:rPr>
          <w:rFonts w:eastAsiaTheme="minorEastAsia"/>
          <w:lang w:eastAsia="zh-CN"/>
        </w:rPr>
        <w:t>dBm/10kHz or -</w:t>
      </w:r>
      <w:r w:rsidR="00EF0EBF">
        <w:rPr>
          <w:rFonts w:eastAsiaTheme="minorEastAsia"/>
          <w:lang w:eastAsia="zh-CN"/>
        </w:rPr>
        <w:t>36</w:t>
      </w:r>
      <w:r w:rsidR="009423A1">
        <w:rPr>
          <w:rFonts w:eastAsiaTheme="minorEastAsia"/>
          <w:lang w:eastAsia="zh-CN"/>
        </w:rPr>
        <w:t>dBm/MHz is agreeable from regulation perspective.</w:t>
      </w:r>
    </w:p>
    <w:p w:rsidR="003863C5" w:rsidRPr="00EF0EBF" w:rsidRDefault="003863C5" w:rsidP="00A74D63">
      <w:pPr>
        <w:rPr>
          <w:rFonts w:eastAsiaTheme="minorEastAsia"/>
          <w:b/>
          <w:lang w:eastAsia="zh-CN"/>
        </w:rPr>
      </w:pPr>
      <w:r w:rsidRPr="00EF0EBF">
        <w:rPr>
          <w:rFonts w:eastAsiaTheme="minorEastAsia"/>
          <w:b/>
          <w:lang w:eastAsia="zh-CN"/>
        </w:rPr>
        <w:t xml:space="preserve">Proposal 3: The SEM requirement is defined as </w:t>
      </w:r>
      <w:r w:rsidR="00EF0EBF" w:rsidRPr="00EF0EBF">
        <w:rPr>
          <w:rFonts w:eastAsiaTheme="minorEastAsia"/>
          <w:b/>
          <w:lang w:eastAsia="zh-CN"/>
        </w:rPr>
        <w:t>flat -40dBm/10kHz in the SEM range.</w:t>
      </w:r>
    </w:p>
    <w:p w:rsidR="0090155D" w:rsidRPr="00EF0EBF" w:rsidRDefault="00EF0EBF" w:rsidP="00A74D63">
      <w:pPr>
        <w:rPr>
          <w:rFonts w:eastAsiaTheme="minorEastAsia"/>
          <w:b/>
          <w:lang w:eastAsia="zh-CN"/>
        </w:rPr>
      </w:pPr>
      <w:r w:rsidRPr="00EF0EBF">
        <w:rPr>
          <w:rFonts w:eastAsiaTheme="minorEastAsia"/>
          <w:b/>
          <w:lang w:eastAsia="zh-CN"/>
        </w:rPr>
        <w:t>Proposal 4: The spurious emission requirement is the same as FR1 NR UE requirement.</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9F6FD8">
        <w:rPr>
          <w:rFonts w:eastAsia="等线"/>
          <w:lang w:eastAsia="zh-CN"/>
        </w:rPr>
        <w:t>CW</w:t>
      </w:r>
      <w:r w:rsidR="009466AC">
        <w:rPr>
          <w:rFonts w:eastAsia="等线"/>
          <w:lang w:eastAsia="zh-CN"/>
        </w:rPr>
        <w:t xml:space="preserve"> RF requirement</w:t>
      </w:r>
      <w:r w:rsidR="00921DBE">
        <w:rPr>
          <w:rFonts w:eastAsia="等线"/>
          <w:lang w:eastAsia="zh-CN"/>
        </w:rPr>
        <w:t>,</w:t>
      </w:r>
      <w:r w:rsidR="00C80B11">
        <w:rPr>
          <w:rFonts w:eastAsia="等线"/>
          <w:lang w:eastAsia="zh-CN"/>
        </w:rPr>
        <w:t xml:space="preserve"> the observations and proposals are as below: </w:t>
      </w:r>
    </w:p>
    <w:p w:rsidR="00D20D34" w:rsidRPr="00ED2C03" w:rsidRDefault="00D20D34" w:rsidP="00D20D34">
      <w:pPr>
        <w:rPr>
          <w:rFonts w:eastAsiaTheme="minorEastAsia"/>
          <w:b/>
          <w:lang w:eastAsia="zh-CN"/>
        </w:rPr>
      </w:pPr>
      <w:r w:rsidRPr="00ED2C03">
        <w:rPr>
          <w:rFonts w:eastAsiaTheme="minorEastAsia" w:hint="eastAsia"/>
          <w:b/>
          <w:lang w:eastAsia="zh-CN"/>
        </w:rPr>
        <w:t>O</w:t>
      </w:r>
      <w:r w:rsidRPr="00ED2C03">
        <w:rPr>
          <w:rFonts w:eastAsiaTheme="minorEastAsia"/>
          <w:b/>
          <w:lang w:eastAsia="zh-CN"/>
        </w:rPr>
        <w:t xml:space="preserve">bservation 1: A typical phase noise test has been already defined as </w:t>
      </w:r>
      <w:proofErr w:type="spellStart"/>
      <w:r w:rsidRPr="00ED2C03">
        <w:rPr>
          <w:rFonts w:eastAsiaTheme="minorEastAsia"/>
          <w:b/>
          <w:lang w:eastAsia="zh-CN"/>
        </w:rPr>
        <w:t>dBc</w:t>
      </w:r>
      <w:proofErr w:type="spellEnd"/>
      <w:r w:rsidRPr="00ED2C03">
        <w:rPr>
          <w:rFonts w:eastAsiaTheme="minorEastAsia"/>
          <w:b/>
          <w:lang w:eastAsia="zh-CN"/>
        </w:rPr>
        <w:t>/Hz metric for certain frequency offset.</w:t>
      </w:r>
    </w:p>
    <w:p w:rsidR="00D20D34" w:rsidRDefault="00D20D34" w:rsidP="00D20D34">
      <w:pPr>
        <w:rPr>
          <w:rFonts w:eastAsiaTheme="minorEastAsia"/>
          <w:b/>
          <w:lang w:eastAsia="zh-CN"/>
        </w:rPr>
      </w:pPr>
      <w:r w:rsidRPr="0090155D">
        <w:rPr>
          <w:rFonts w:eastAsiaTheme="minorEastAsia"/>
          <w:b/>
          <w:lang w:eastAsia="zh-CN"/>
        </w:rPr>
        <w:t>Observation 2: A comparable interference of phase noise is observed.</w:t>
      </w:r>
    </w:p>
    <w:p w:rsidR="00D20D34" w:rsidRPr="0090155D" w:rsidRDefault="00D20D34" w:rsidP="00D20D34">
      <w:pPr>
        <w:rPr>
          <w:rFonts w:eastAsiaTheme="minorEastAsia"/>
          <w:b/>
          <w:lang w:eastAsia="zh-CN"/>
        </w:rPr>
      </w:pPr>
      <w:r w:rsidRPr="0090155D">
        <w:rPr>
          <w:rFonts w:eastAsiaTheme="minorEastAsia" w:hint="eastAsia"/>
          <w:b/>
          <w:lang w:eastAsia="zh-CN"/>
        </w:rPr>
        <w:t>P</w:t>
      </w:r>
      <w:r w:rsidRPr="0090155D">
        <w:rPr>
          <w:rFonts w:eastAsiaTheme="minorEastAsia"/>
          <w:b/>
          <w:lang w:eastAsia="zh-CN"/>
        </w:rPr>
        <w:t>roposal 1: To define the reader REFSENS requirement consider the CW phase noise and not to define a separate requirement.</w:t>
      </w:r>
    </w:p>
    <w:p w:rsidR="00D20D34" w:rsidRDefault="00D20D34" w:rsidP="00D20D34">
      <w:pPr>
        <w:rPr>
          <w:rFonts w:eastAsiaTheme="minorEastAsia"/>
          <w:b/>
          <w:lang w:eastAsia="zh-CN"/>
        </w:rPr>
      </w:pPr>
      <w:r w:rsidRPr="00467F04">
        <w:rPr>
          <w:rFonts w:eastAsiaTheme="minorEastAsia"/>
          <w:b/>
          <w:lang w:eastAsia="zh-CN"/>
        </w:rPr>
        <w:t xml:space="preserve">Proposal 2: The SEM range of </w:t>
      </w:r>
      <w:r>
        <w:rPr>
          <w:rFonts w:eastAsiaTheme="minorEastAsia"/>
          <w:b/>
          <w:lang w:eastAsia="zh-CN"/>
        </w:rPr>
        <w:t>CW is from 7.5kHz to 1920kHz.</w:t>
      </w:r>
    </w:p>
    <w:p w:rsidR="00D20D34" w:rsidRPr="00EF0EBF" w:rsidRDefault="00D20D34" w:rsidP="00D20D34">
      <w:pPr>
        <w:rPr>
          <w:rFonts w:eastAsiaTheme="minorEastAsia"/>
          <w:b/>
          <w:lang w:eastAsia="zh-CN"/>
        </w:rPr>
      </w:pPr>
      <w:r w:rsidRPr="00EF0EBF">
        <w:rPr>
          <w:rFonts w:eastAsiaTheme="minorEastAsia"/>
          <w:b/>
          <w:lang w:eastAsia="zh-CN"/>
        </w:rPr>
        <w:t>Proposal 3: The SEM requirement is defined as flat -40dBm/10kHz in the SEM range.</w:t>
      </w:r>
    </w:p>
    <w:p w:rsidR="00D20D34" w:rsidRPr="00EF0EBF" w:rsidRDefault="00D20D34" w:rsidP="00D20D34">
      <w:pPr>
        <w:rPr>
          <w:rFonts w:eastAsiaTheme="minorEastAsia"/>
          <w:b/>
          <w:lang w:eastAsia="zh-CN"/>
        </w:rPr>
      </w:pPr>
      <w:r w:rsidRPr="00EF0EBF">
        <w:rPr>
          <w:rFonts w:eastAsiaTheme="minorEastAsia"/>
          <w:b/>
          <w:lang w:eastAsia="zh-CN"/>
        </w:rPr>
        <w:t>Proposal 4: The spurious emission requirement is the same as FR1 NR UE requirement.</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w:t>
      </w:r>
      <w:r w:rsidR="001932B8">
        <w:rPr>
          <w:rFonts w:eastAsia="华文楷体"/>
          <w:szCs w:val="28"/>
        </w:rPr>
        <w:t>5097</w:t>
      </w:r>
      <w:r w:rsidR="00303F01">
        <w:rPr>
          <w:rFonts w:eastAsia="华文楷体"/>
          <w:szCs w:val="28"/>
        </w:rPr>
        <w:tab/>
      </w:r>
      <w:r w:rsidR="001932B8" w:rsidRPr="001932B8">
        <w:rPr>
          <w:rFonts w:eastAsia="华文楷体"/>
          <w:szCs w:val="28"/>
        </w:rPr>
        <w:t>WF on requirements for A-IoT BS and CW</w:t>
      </w:r>
      <w:r w:rsidR="00303F01">
        <w:rPr>
          <w:rFonts w:eastAsia="华文楷体"/>
          <w:szCs w:val="28"/>
        </w:rPr>
        <w:t xml:space="preserve">, </w:t>
      </w:r>
      <w:r w:rsidR="009F74C3" w:rsidRPr="009F74C3">
        <w:rPr>
          <w:rFonts w:eastAsia="华文楷体"/>
          <w:szCs w:val="28"/>
        </w:rPr>
        <w:t>Moderator (Huawei)</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358" w:rsidRDefault="00980358" w:rsidP="006426F4">
      <w:pPr>
        <w:spacing w:after="0"/>
      </w:pPr>
      <w:r>
        <w:separator/>
      </w:r>
    </w:p>
  </w:endnote>
  <w:endnote w:type="continuationSeparator" w:id="0">
    <w:p w:rsidR="00980358" w:rsidRDefault="00980358"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358" w:rsidRDefault="00980358" w:rsidP="006426F4">
      <w:pPr>
        <w:spacing w:after="0"/>
      </w:pPr>
      <w:r>
        <w:separator/>
      </w:r>
    </w:p>
  </w:footnote>
  <w:footnote w:type="continuationSeparator" w:id="0">
    <w:p w:rsidR="00980358" w:rsidRDefault="00980358"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
  </w:num>
  <w:num w:numId="3">
    <w:abstractNumId w:val="24"/>
  </w:num>
  <w:num w:numId="4">
    <w:abstractNumId w:val="15"/>
  </w:num>
  <w:num w:numId="5">
    <w:abstractNumId w:val="26"/>
  </w:num>
  <w:num w:numId="6">
    <w:abstractNumId w:val="20"/>
  </w:num>
  <w:num w:numId="7">
    <w:abstractNumId w:val="8"/>
  </w:num>
  <w:num w:numId="8">
    <w:abstractNumId w:val="13"/>
  </w:num>
  <w:num w:numId="9">
    <w:abstractNumId w:val="4"/>
  </w:num>
  <w:num w:numId="10">
    <w:abstractNumId w:val="27"/>
  </w:num>
  <w:num w:numId="11">
    <w:abstractNumId w:val="10"/>
  </w:num>
  <w:num w:numId="12">
    <w:abstractNumId w:val="7"/>
  </w:num>
  <w:num w:numId="13">
    <w:abstractNumId w:val="25"/>
  </w:num>
  <w:num w:numId="14">
    <w:abstractNumId w:val="14"/>
  </w:num>
  <w:num w:numId="15">
    <w:abstractNumId w:val="19"/>
  </w:num>
  <w:num w:numId="16">
    <w:abstractNumId w:val="5"/>
  </w:num>
  <w:num w:numId="17">
    <w:abstractNumId w:val="11"/>
  </w:num>
  <w:num w:numId="18">
    <w:abstractNumId w:val="28"/>
  </w:num>
  <w:num w:numId="19">
    <w:abstractNumId w:val="18"/>
  </w:num>
  <w:num w:numId="20">
    <w:abstractNumId w:val="30"/>
  </w:num>
  <w:num w:numId="21">
    <w:abstractNumId w:val="29"/>
  </w:num>
  <w:num w:numId="22">
    <w:abstractNumId w:val="32"/>
  </w:num>
  <w:num w:numId="23">
    <w:abstractNumId w:val="3"/>
  </w:num>
  <w:num w:numId="24">
    <w:abstractNumId w:val="17"/>
  </w:num>
  <w:num w:numId="25">
    <w:abstractNumId w:val="34"/>
  </w:num>
  <w:num w:numId="26">
    <w:abstractNumId w:val="21"/>
  </w:num>
  <w:num w:numId="27">
    <w:abstractNumId w:val="16"/>
  </w:num>
  <w:num w:numId="28">
    <w:abstractNumId w:val="0"/>
  </w:num>
  <w:num w:numId="29">
    <w:abstractNumId w:val="6"/>
  </w:num>
  <w:num w:numId="30">
    <w:abstractNumId w:val="9"/>
  </w:num>
  <w:num w:numId="31">
    <w:abstractNumId w:val="23"/>
  </w:num>
  <w:num w:numId="32">
    <w:abstractNumId w:val="22"/>
  </w:num>
  <w:num w:numId="33">
    <w:abstractNumId w:val="33"/>
  </w:num>
  <w:num w:numId="34">
    <w:abstractNumId w:val="1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215"/>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149"/>
    <w:rsid w:val="000A74F0"/>
    <w:rsid w:val="000A77AC"/>
    <w:rsid w:val="000B4410"/>
    <w:rsid w:val="000B52AE"/>
    <w:rsid w:val="000B5866"/>
    <w:rsid w:val="000B6430"/>
    <w:rsid w:val="000B71BE"/>
    <w:rsid w:val="000B741E"/>
    <w:rsid w:val="000B7551"/>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1532"/>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1F25"/>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2B8"/>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2FBA"/>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46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949"/>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863C5"/>
    <w:rsid w:val="00392C1F"/>
    <w:rsid w:val="00393339"/>
    <w:rsid w:val="0039354C"/>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665"/>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67F04"/>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BC2"/>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3FA4"/>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B15"/>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33AC"/>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4BE9"/>
    <w:rsid w:val="00715675"/>
    <w:rsid w:val="00716279"/>
    <w:rsid w:val="00716A82"/>
    <w:rsid w:val="00716DEB"/>
    <w:rsid w:val="00716E9C"/>
    <w:rsid w:val="00717270"/>
    <w:rsid w:val="007200CF"/>
    <w:rsid w:val="00720498"/>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9F1"/>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57E56"/>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1437"/>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55D"/>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690"/>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3A1"/>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0358"/>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3"/>
    <w:rsid w:val="00A10816"/>
    <w:rsid w:val="00A11CAD"/>
    <w:rsid w:val="00A132E8"/>
    <w:rsid w:val="00A1352F"/>
    <w:rsid w:val="00A149AE"/>
    <w:rsid w:val="00A15281"/>
    <w:rsid w:val="00A158E0"/>
    <w:rsid w:val="00A15D2A"/>
    <w:rsid w:val="00A15DEB"/>
    <w:rsid w:val="00A15E93"/>
    <w:rsid w:val="00A1604C"/>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1F8E"/>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4D63"/>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2A9"/>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0F9F"/>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0D34"/>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442"/>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6D9A"/>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EA5"/>
    <w:rsid w:val="00ED1FDE"/>
    <w:rsid w:val="00ED201F"/>
    <w:rsid w:val="00ED2C03"/>
    <w:rsid w:val="00ED3010"/>
    <w:rsid w:val="00ED3C37"/>
    <w:rsid w:val="00ED40AA"/>
    <w:rsid w:val="00ED4445"/>
    <w:rsid w:val="00ED549D"/>
    <w:rsid w:val="00ED5569"/>
    <w:rsid w:val="00ED792F"/>
    <w:rsid w:val="00EE08F5"/>
    <w:rsid w:val="00EE1C74"/>
    <w:rsid w:val="00EE29AB"/>
    <w:rsid w:val="00EE2B54"/>
    <w:rsid w:val="00EE3CB2"/>
    <w:rsid w:val="00EE4A2E"/>
    <w:rsid w:val="00EE4C4D"/>
    <w:rsid w:val="00EE57C7"/>
    <w:rsid w:val="00EE626C"/>
    <w:rsid w:val="00EE7197"/>
    <w:rsid w:val="00EE7748"/>
    <w:rsid w:val="00EF08E7"/>
    <w:rsid w:val="00EF0EBF"/>
    <w:rsid w:val="00EF0F20"/>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3983"/>
    <w:rsid w:val="00F343BC"/>
    <w:rsid w:val="00F345E9"/>
    <w:rsid w:val="00F34C37"/>
    <w:rsid w:val="00F34EB9"/>
    <w:rsid w:val="00F351DC"/>
    <w:rsid w:val="00F3534E"/>
    <w:rsid w:val="00F36766"/>
    <w:rsid w:val="00F36E17"/>
    <w:rsid w:val="00F36F9F"/>
    <w:rsid w:val="00F37E42"/>
    <w:rsid w:val="00F41316"/>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2DF"/>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D562367"/>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0D482F97-DBCD-4104-93D6-649C95956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9506</TotalTime>
  <Pages>4</Pages>
  <Words>805</Words>
  <Characters>4591</Characters>
  <Application>Microsoft Office Word</Application>
  <DocSecurity>0</DocSecurity>
  <Lines>38</Lines>
  <Paragraphs>10</Paragraphs>
  <ScaleCrop>false</ScaleCrop>
  <Company>Spirent Communications</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75</cp:revision>
  <cp:lastPrinted>2019-08-07T05:09:00Z</cp:lastPrinted>
  <dcterms:created xsi:type="dcterms:W3CDTF">2023-07-21T10:04:00Z</dcterms:created>
  <dcterms:modified xsi:type="dcterms:W3CDTF">2025-05-09T12:37:00Z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